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A4106" w14:textId="77777777" w:rsidR="00170D8D" w:rsidRPr="008642EC" w:rsidRDefault="00170D8D" w:rsidP="00170D8D">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AFD34EF" w14:textId="77777777" w:rsidR="00170D8D" w:rsidRDefault="00170D8D" w:rsidP="00170D8D">
      <w:pPr>
        <w:pStyle w:val="BasicParagraph"/>
        <w:suppressAutoHyphens/>
        <w:spacing w:line="240" w:lineRule="auto"/>
        <w:rPr>
          <w:rFonts w:ascii="Times New Roman" w:hAnsi="Times New Roman" w:cs="Times New Roman"/>
          <w:b/>
          <w:bCs/>
          <w:color w:val="000000" w:themeColor="text1"/>
          <w:sz w:val="21"/>
          <w:szCs w:val="21"/>
        </w:rPr>
      </w:pPr>
    </w:p>
    <w:p w14:paraId="4EE47FAD" w14:textId="77777777" w:rsidR="00170D8D" w:rsidRPr="00582653" w:rsidRDefault="00170D8D" w:rsidP="00170D8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F02FB4C" w14:textId="77777777" w:rsidR="00170D8D" w:rsidRDefault="00170D8D" w:rsidP="00170D8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06F5838" w14:textId="77777777" w:rsidR="00170D8D" w:rsidRDefault="00170D8D" w:rsidP="00170D8D">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A982C5D" w14:textId="77777777" w:rsidR="00170D8D" w:rsidRPr="00582653" w:rsidRDefault="00170D8D" w:rsidP="00170D8D">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F2E423A" wp14:editId="6CAF79E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AEAEBAF" w14:textId="742E580E" w:rsidR="00170D8D" w:rsidRDefault="00170D8D" w:rsidP="00170D8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Employee performance management policy and procedures </w:t>
      </w:r>
      <w:proofErr w:type="gramStart"/>
      <w:r w:rsidRPr="00582653">
        <w:rPr>
          <w:rFonts w:ascii="Times New Roman" w:eastAsiaTheme="minorEastAsia" w:hAnsi="Times New Roman" w:cs="Times New Roman"/>
          <w:color w:val="000000" w:themeColor="text1"/>
          <w:sz w:val="21"/>
          <w:szCs w:val="21"/>
          <w:lang w:val="en-US" w:eastAsia="zh-CN"/>
        </w:rPr>
        <w:t>is</w:t>
      </w:r>
      <w:proofErr w:type="gram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1609B19" w14:textId="77777777" w:rsidR="00170D8D" w:rsidRDefault="00170D8D" w:rsidP="00170D8D">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22AF81C" w14:textId="77777777" w:rsidR="00170D8D" w:rsidRPr="00582653" w:rsidRDefault="00170D8D" w:rsidP="00170D8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57CFE79" w14:textId="77777777" w:rsidR="00170D8D" w:rsidRPr="00582653" w:rsidRDefault="00170D8D" w:rsidP="00170D8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73B398E" w14:textId="77777777" w:rsidR="00170D8D" w:rsidRPr="008642EC" w:rsidRDefault="00170D8D" w:rsidP="00170D8D">
      <w:pPr>
        <w:pStyle w:val="ListParagraph"/>
        <w:numPr>
          <w:ilvl w:val="0"/>
          <w:numId w:val="4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61BE602" w14:textId="77777777" w:rsidR="00170D8D" w:rsidRPr="008642EC" w:rsidRDefault="00170D8D" w:rsidP="00170D8D">
      <w:pPr>
        <w:pStyle w:val="ListParagraph"/>
        <w:numPr>
          <w:ilvl w:val="0"/>
          <w:numId w:val="4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753CA5E" w14:textId="77777777" w:rsidR="00170D8D" w:rsidRPr="00582653" w:rsidRDefault="00170D8D" w:rsidP="00170D8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4876AB7" w14:textId="77777777" w:rsidR="00170D8D" w:rsidRPr="008642EC" w:rsidRDefault="00170D8D" w:rsidP="00170D8D">
      <w:pPr>
        <w:pStyle w:val="ListParagraph"/>
        <w:numPr>
          <w:ilvl w:val="0"/>
          <w:numId w:val="4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A15BDE8" w14:textId="77777777" w:rsidR="00170D8D" w:rsidRPr="008642EC" w:rsidRDefault="00170D8D" w:rsidP="00170D8D">
      <w:pPr>
        <w:pStyle w:val="ListParagraph"/>
        <w:numPr>
          <w:ilvl w:val="0"/>
          <w:numId w:val="4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F233570" w14:textId="77777777" w:rsidR="00170D8D" w:rsidRPr="00582653" w:rsidRDefault="00170D8D" w:rsidP="00170D8D">
      <w:pPr>
        <w:pStyle w:val="BasicParagraph"/>
        <w:suppressAutoHyphens/>
        <w:spacing w:line="240" w:lineRule="auto"/>
        <w:rPr>
          <w:rFonts w:ascii="Times New Roman" w:hAnsi="Times New Roman" w:cs="Times New Roman"/>
          <w:color w:val="000000" w:themeColor="text1"/>
          <w:sz w:val="21"/>
          <w:szCs w:val="21"/>
        </w:rPr>
      </w:pPr>
    </w:p>
    <w:p w14:paraId="14C5E075" w14:textId="77777777" w:rsidR="00170D8D" w:rsidRPr="00582653" w:rsidRDefault="00170D8D" w:rsidP="00170D8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640A905" w14:textId="77777777" w:rsidR="00170D8D" w:rsidRDefault="00170D8D" w:rsidP="00170D8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9A0E759" w14:textId="77777777" w:rsidR="00170D8D" w:rsidRDefault="00170D8D" w:rsidP="00170D8D">
      <w:pPr>
        <w:pStyle w:val="BasicParagraph"/>
        <w:suppressAutoHyphens/>
        <w:spacing w:line="240" w:lineRule="auto"/>
        <w:ind w:left="720"/>
        <w:rPr>
          <w:rFonts w:ascii="Times New Roman" w:hAnsi="Times New Roman" w:cs="Times New Roman"/>
          <w:color w:val="000000" w:themeColor="text1"/>
          <w:sz w:val="21"/>
          <w:szCs w:val="21"/>
        </w:rPr>
      </w:pPr>
    </w:p>
    <w:p w14:paraId="2CD84CED" w14:textId="77777777" w:rsidR="00170D8D" w:rsidRDefault="00170D8D" w:rsidP="00170D8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10BE2DD" w14:textId="77777777" w:rsidR="00170D8D" w:rsidRDefault="00170D8D" w:rsidP="00170D8D">
      <w:pPr>
        <w:pStyle w:val="BasicParagraph"/>
        <w:suppressAutoHyphens/>
        <w:spacing w:line="240" w:lineRule="auto"/>
        <w:ind w:left="1440"/>
        <w:rPr>
          <w:rFonts w:ascii="Times New Roman" w:hAnsi="Times New Roman" w:cs="Times New Roman"/>
          <w:color w:val="000000" w:themeColor="text1"/>
          <w:sz w:val="21"/>
          <w:szCs w:val="21"/>
        </w:rPr>
      </w:pPr>
    </w:p>
    <w:p w14:paraId="400AE5B1" w14:textId="77777777" w:rsidR="00170D8D" w:rsidRDefault="00170D8D" w:rsidP="00170D8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D1A93FC" w14:textId="77777777" w:rsidR="00170D8D" w:rsidRDefault="00170D8D" w:rsidP="00170D8D">
      <w:pPr>
        <w:pStyle w:val="BasicParagraph"/>
        <w:suppressAutoHyphens/>
        <w:spacing w:line="240" w:lineRule="auto"/>
        <w:ind w:left="1440"/>
        <w:rPr>
          <w:rFonts w:ascii="Times New Roman" w:hAnsi="Times New Roman" w:cs="Times New Roman"/>
          <w:color w:val="000000" w:themeColor="text1"/>
          <w:sz w:val="21"/>
          <w:szCs w:val="21"/>
        </w:rPr>
      </w:pPr>
    </w:p>
    <w:p w14:paraId="7FAC2A4C" w14:textId="77777777" w:rsidR="00170D8D" w:rsidRDefault="00170D8D" w:rsidP="00170D8D">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10A929D" w14:textId="77777777" w:rsidR="00170D8D" w:rsidRDefault="00170D8D">
      <w:pPr>
        <w:spacing w:before="0" w:after="160" w:line="259" w:lineRule="auto"/>
        <w:rPr>
          <w:rFonts w:ascii="Calibri" w:eastAsiaTheme="majorEastAsia" w:hAnsi="Calibri" w:cstheme="majorBidi"/>
          <w:b/>
          <w:bCs/>
          <w:color w:val="0031A7" w:themeColor="text2"/>
          <w:sz w:val="32"/>
          <w:szCs w:val="32"/>
          <w:lang w:eastAsia="en-AU"/>
        </w:rPr>
      </w:pPr>
      <w:bookmarkStart w:id="0" w:name="_GoBack"/>
      <w:bookmarkEnd w:id="0"/>
      <w:r>
        <w:br w:type="page"/>
      </w:r>
    </w:p>
    <w:p w14:paraId="009566B3" w14:textId="13DC2F2D" w:rsidR="00C252CB" w:rsidRPr="0085413B" w:rsidRDefault="0085413B" w:rsidP="0085413B">
      <w:pPr>
        <w:pStyle w:val="Heading1"/>
      </w:pPr>
      <w:r>
        <w:lastRenderedPageBreak/>
        <w:t xml:space="preserve">MPower108 </w:t>
      </w:r>
      <w:r w:rsidR="00665CE2" w:rsidRPr="0085413B">
        <w:t xml:space="preserve">Employee </w:t>
      </w:r>
      <w:r w:rsidR="00183752" w:rsidRPr="0085413B">
        <w:t>p</w:t>
      </w:r>
      <w:r w:rsidR="00665CE2" w:rsidRPr="0085413B">
        <w:t xml:space="preserve">erformance </w:t>
      </w:r>
      <w:r w:rsidR="00183752" w:rsidRPr="0085413B">
        <w:t>m</w:t>
      </w:r>
      <w:r w:rsidR="00665CE2" w:rsidRPr="0085413B">
        <w:t>anagement</w:t>
      </w:r>
      <w:r w:rsidR="00FA1580" w:rsidRPr="0085413B">
        <w:t xml:space="preserve"> </w:t>
      </w:r>
      <w:r w:rsidR="00183752" w:rsidRPr="0085413B">
        <w:t>p</w:t>
      </w:r>
      <w:r w:rsidR="00FA1580" w:rsidRPr="0085413B">
        <w:t>olicy</w:t>
      </w:r>
    </w:p>
    <w:p w14:paraId="6BC786F0" w14:textId="477C6B9D" w:rsidR="0085413B" w:rsidRDefault="0085413B" w:rsidP="0085413B">
      <w:pPr>
        <w:pStyle w:val="Caption"/>
      </w:pPr>
      <w:r>
        <w:t xml:space="preserve">Table </w:t>
      </w:r>
      <w:r w:rsidR="00170D8D">
        <w:fldChar w:fldCharType="begin"/>
      </w:r>
      <w:r w:rsidR="00170D8D">
        <w:instrText xml:space="preserve"> SEQ Table \* ARABIC </w:instrText>
      </w:r>
      <w:r w:rsidR="00170D8D">
        <w:fldChar w:fldCharType="separate"/>
      </w:r>
      <w:r>
        <w:rPr>
          <w:noProof/>
        </w:rPr>
        <w:t>1</w:t>
      </w:r>
      <w:r w:rsidR="00170D8D">
        <w:rPr>
          <w:noProof/>
        </w:rPr>
        <w:fldChar w:fldCharType="end"/>
      </w:r>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152229CE">
        <w:tc>
          <w:tcPr>
            <w:tcW w:w="1134" w:type="dxa"/>
            <w:shd w:val="clear" w:color="auto" w:fill="E6EAF6" w:themeFill="background1"/>
          </w:tcPr>
          <w:p w14:paraId="6FC4CEE3" w14:textId="77777777" w:rsidR="006F2888" w:rsidRPr="00EB39DE" w:rsidRDefault="006F2888" w:rsidP="0085413B">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85413B">
            <w:pPr>
              <w:pStyle w:val="TableHeading"/>
            </w:pPr>
            <w:r>
              <w:t>Author</w:t>
            </w:r>
          </w:p>
        </w:tc>
        <w:tc>
          <w:tcPr>
            <w:tcW w:w="2409" w:type="dxa"/>
            <w:shd w:val="clear" w:color="auto" w:fill="E6EAF6" w:themeFill="background1"/>
          </w:tcPr>
          <w:p w14:paraId="30D6F8D7" w14:textId="11B7C4FC" w:rsidR="006F2888" w:rsidRPr="00EB39DE" w:rsidRDefault="006F2888" w:rsidP="0085413B">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85413B">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85413B">
            <w:pPr>
              <w:pStyle w:val="TableHeading"/>
            </w:pPr>
            <w:r w:rsidRPr="00EB39DE">
              <w:t>Change history</w:t>
            </w:r>
          </w:p>
        </w:tc>
      </w:tr>
      <w:tr w:rsidR="000E2752" w:rsidRPr="004261F1" w14:paraId="574119D7" w14:textId="77777777" w:rsidTr="152229CE">
        <w:tc>
          <w:tcPr>
            <w:tcW w:w="1134" w:type="dxa"/>
          </w:tcPr>
          <w:p w14:paraId="4E546C3F" w14:textId="5EE8EFED" w:rsidR="000E2752" w:rsidRPr="00BC6082" w:rsidRDefault="000E2752" w:rsidP="0085413B">
            <w:pPr>
              <w:pStyle w:val="Tabletext"/>
            </w:pPr>
            <w:r w:rsidRPr="00BC6082">
              <w:t xml:space="preserve">v1.0 </w:t>
            </w:r>
          </w:p>
        </w:tc>
        <w:tc>
          <w:tcPr>
            <w:tcW w:w="1560" w:type="dxa"/>
          </w:tcPr>
          <w:p w14:paraId="3A943524" w14:textId="2949513C" w:rsidR="000E2752" w:rsidRPr="00BC6082" w:rsidRDefault="000E2752" w:rsidP="0085413B">
            <w:pPr>
              <w:pStyle w:val="Tabletext"/>
            </w:pPr>
            <w:r w:rsidRPr="00BC6082">
              <w:t>Tracey Gold, Head of Department Human Resources</w:t>
            </w:r>
          </w:p>
        </w:tc>
        <w:tc>
          <w:tcPr>
            <w:tcW w:w="2409" w:type="dxa"/>
          </w:tcPr>
          <w:p w14:paraId="2BBAC2CB" w14:textId="50D6FFA8" w:rsidR="000E2752" w:rsidRPr="00BC6082" w:rsidRDefault="000E2752" w:rsidP="0085413B">
            <w:pPr>
              <w:pStyle w:val="Tabletext"/>
            </w:pPr>
            <w:r w:rsidRPr="00BC6082">
              <w:t xml:space="preserve"> Ahmed Best, COO (Chief Operating Officer)</w:t>
            </w:r>
          </w:p>
        </w:tc>
        <w:tc>
          <w:tcPr>
            <w:tcW w:w="1843" w:type="dxa"/>
          </w:tcPr>
          <w:p w14:paraId="7A0ABB81" w14:textId="06906AAD" w:rsidR="000E2752" w:rsidRPr="00BC6082" w:rsidRDefault="000E2752" w:rsidP="0085413B">
            <w:pPr>
              <w:pStyle w:val="Tabletext"/>
            </w:pPr>
            <w:r w:rsidRPr="00BC6082">
              <w:t>01/01/2021</w:t>
            </w:r>
          </w:p>
        </w:tc>
        <w:tc>
          <w:tcPr>
            <w:tcW w:w="2102" w:type="dxa"/>
          </w:tcPr>
          <w:p w14:paraId="36CFA6DC" w14:textId="10611200" w:rsidR="000E2752" w:rsidRPr="00BC6082" w:rsidRDefault="000E2752" w:rsidP="0085413B">
            <w:pPr>
              <w:pStyle w:val="Tabletext"/>
            </w:pPr>
            <w:r w:rsidRPr="00BC6082">
              <w:t>Original released</w:t>
            </w:r>
          </w:p>
        </w:tc>
      </w:tr>
    </w:tbl>
    <w:p w14:paraId="75335346" w14:textId="77777777" w:rsidR="0085413B" w:rsidRDefault="0085413B" w:rsidP="0085413B">
      <w:pPr>
        <w:pStyle w:val="Caption"/>
      </w:pPr>
    </w:p>
    <w:p w14:paraId="6CFC376A" w14:textId="36615F70" w:rsidR="0085413B" w:rsidRDefault="0085413B" w:rsidP="0085413B">
      <w:pPr>
        <w:pStyle w:val="Caption"/>
      </w:pPr>
      <w:r>
        <w:t xml:space="preserve">Table </w:t>
      </w:r>
      <w:r w:rsidR="00170D8D">
        <w:fldChar w:fldCharType="begin"/>
      </w:r>
      <w:r w:rsidR="00170D8D">
        <w:instrText xml:space="preserve"> SEQ Table \* ARABIC </w:instrText>
      </w:r>
      <w:r w:rsidR="00170D8D">
        <w:fldChar w:fldCharType="separate"/>
      </w:r>
      <w:r>
        <w:rPr>
          <w:noProof/>
        </w:rPr>
        <w:t>2</w:t>
      </w:r>
      <w:r w:rsidR="00170D8D">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152229CE">
        <w:tc>
          <w:tcPr>
            <w:tcW w:w="2694" w:type="dxa"/>
            <w:shd w:val="clear" w:color="auto" w:fill="E6EAF6" w:themeFill="background1"/>
          </w:tcPr>
          <w:p w14:paraId="1C851725" w14:textId="51592DA9" w:rsidR="00524120" w:rsidRPr="00EB39DE" w:rsidRDefault="00524120" w:rsidP="0085413B">
            <w:pPr>
              <w:pStyle w:val="TableHeading"/>
            </w:pPr>
            <w:r>
              <w:t>Given by [name, role]</w:t>
            </w:r>
          </w:p>
          <w:p w14:paraId="21162BF1" w14:textId="6539857B" w:rsidR="00524120" w:rsidRPr="00EB39DE" w:rsidRDefault="00524120" w:rsidP="0085413B">
            <w:pPr>
              <w:pStyle w:val="TableHeading"/>
            </w:pPr>
          </w:p>
        </w:tc>
        <w:tc>
          <w:tcPr>
            <w:tcW w:w="4252" w:type="dxa"/>
            <w:shd w:val="clear" w:color="auto" w:fill="E6EAF6" w:themeFill="background1"/>
          </w:tcPr>
          <w:p w14:paraId="38C5B18E" w14:textId="4E26AEE4" w:rsidR="00524120" w:rsidRDefault="00524120" w:rsidP="0085413B">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85413B">
            <w:pPr>
              <w:pStyle w:val="TableHeading"/>
            </w:pPr>
            <w:r>
              <w:t>Date of approval</w:t>
            </w:r>
          </w:p>
        </w:tc>
      </w:tr>
      <w:tr w:rsidR="000E2752" w:rsidRPr="004261F1" w14:paraId="68C712A1" w14:textId="77777777" w:rsidTr="152229CE">
        <w:tc>
          <w:tcPr>
            <w:tcW w:w="2694" w:type="dxa"/>
          </w:tcPr>
          <w:p w14:paraId="027FDFE1" w14:textId="6F0620D5" w:rsidR="000E2752" w:rsidRPr="004261F1" w:rsidRDefault="000E2752" w:rsidP="0085413B">
            <w:pPr>
              <w:pStyle w:val="Tabletext"/>
              <w:rPr>
                <w:color w:val="0000FF"/>
              </w:rPr>
            </w:pPr>
            <w:r w:rsidRPr="008C1F38">
              <w:t>Ahmed Best, COO</w:t>
            </w:r>
          </w:p>
        </w:tc>
        <w:tc>
          <w:tcPr>
            <w:tcW w:w="4252" w:type="dxa"/>
          </w:tcPr>
          <w:p w14:paraId="1E92CA21" w14:textId="59266FDB" w:rsidR="000E2752" w:rsidRPr="00CC7B44" w:rsidRDefault="000E2752" w:rsidP="0085413B">
            <w:pPr>
              <w:pStyle w:val="Tabletext"/>
              <w:rPr>
                <w:color w:val="0000FF"/>
              </w:rPr>
            </w:pPr>
            <w:r w:rsidRPr="00CC7B44">
              <w:t>Ahmed Best</w:t>
            </w:r>
          </w:p>
        </w:tc>
        <w:tc>
          <w:tcPr>
            <w:tcW w:w="2126" w:type="dxa"/>
          </w:tcPr>
          <w:p w14:paraId="7EBC6704" w14:textId="758DFA2F" w:rsidR="000E2752" w:rsidRPr="004261F1" w:rsidRDefault="000E2752" w:rsidP="0085413B">
            <w:pPr>
              <w:pStyle w:val="Tabletext"/>
              <w:rPr>
                <w:color w:val="0000FF"/>
              </w:rPr>
            </w:pPr>
            <w:r w:rsidRPr="008C1F38">
              <w:t xml:space="preserve"> 27 January 2021</w:t>
            </w:r>
          </w:p>
        </w:tc>
      </w:tr>
    </w:tbl>
    <w:p w14:paraId="5CA05559" w14:textId="2712D208" w:rsidR="00E11035" w:rsidRPr="0085413B" w:rsidRDefault="00E11035" w:rsidP="0085413B">
      <w:pPr>
        <w:pStyle w:val="Heading2"/>
      </w:pPr>
      <w:r w:rsidRPr="0085413B">
        <w:t>1.0 Definitions/terms</w:t>
      </w:r>
    </w:p>
    <w:p w14:paraId="62A4FB81" w14:textId="11823BC4" w:rsidR="00FA1580" w:rsidRPr="00FA1580" w:rsidRDefault="00FA1580" w:rsidP="0085413B">
      <w:pPr>
        <w:rPr>
          <w:b/>
          <w:bCs/>
        </w:rPr>
      </w:pPr>
      <w:r w:rsidRPr="0085413B">
        <w:rPr>
          <w:b/>
        </w:rPr>
        <w:t>Employees</w:t>
      </w:r>
      <w:r>
        <w:t xml:space="preserve"> </w:t>
      </w:r>
      <w:r w:rsidRPr="0085413B">
        <w:t>means any person who is engaged by MPower108 to provide services and/or supports directly or indirectly to NDIS (National Disability Insurance Scheme) participants who have contracted with MPower108 and shall include part-time, casual, full-time and agency staff and v</w:t>
      </w:r>
      <w:r w:rsidRPr="0085413B">
        <w:rPr>
          <w:lang w:eastAsia="en-AU"/>
        </w:rPr>
        <w:t>olunteers</w:t>
      </w:r>
      <w:r w:rsidRPr="0085413B">
        <w:rPr>
          <w:rStyle w:val="Heading3Char"/>
        </w:rPr>
        <w:t xml:space="preserve"> </w:t>
      </w:r>
      <w:r w:rsidRPr="0085413B">
        <w:t>howsoever engaged.</w:t>
      </w:r>
    </w:p>
    <w:p w14:paraId="11DDA6ED" w14:textId="042DEDFB" w:rsidR="00FA1580" w:rsidRDefault="00FA1580" w:rsidP="0085413B">
      <w:pPr>
        <w:rPr>
          <w:b/>
          <w:bCs/>
        </w:rPr>
      </w:pPr>
      <w:r>
        <w:t xml:space="preserve">For the purposes of policy development, </w:t>
      </w:r>
      <w:r w:rsidRPr="0085413B">
        <w:rPr>
          <w:b/>
        </w:rPr>
        <w:t>senior management</w:t>
      </w:r>
      <w:r>
        <w:t xml:space="preserve"> means the Board of Directors, Chief Executive Officer, Chief Operations Officer, Heads of Department, and IT (Information Technology) Manager.</w:t>
      </w:r>
    </w:p>
    <w:p w14:paraId="35791BB2" w14:textId="5E99D000" w:rsidR="00E11035" w:rsidRDefault="00E11035" w:rsidP="0085413B">
      <w:pPr>
        <w:pStyle w:val="Heading2"/>
      </w:pPr>
      <w:r>
        <w:t>2</w:t>
      </w:r>
      <w:r w:rsidR="00FE33BB">
        <w:t xml:space="preserve">.0 Policy statement </w:t>
      </w:r>
    </w:p>
    <w:p w14:paraId="47355186" w14:textId="34BE552E" w:rsidR="000E2752" w:rsidRDefault="000E2752" w:rsidP="0085413B">
      <w:pPr>
        <w:rPr>
          <w:b/>
          <w:bCs/>
        </w:rPr>
      </w:pPr>
      <w:r>
        <w:t xml:space="preserve">MPower108 has a set of core values that guide the behaviours, standards and expectations of all employees, carers, contractors, and related stakeholders. This policy is to ensure our compliant processes allow us to </w:t>
      </w:r>
      <w:r w:rsidRPr="152229CE">
        <w:rPr>
          <w:b/>
          <w:bCs/>
        </w:rPr>
        <w:t>develop</w:t>
      </w:r>
      <w:r>
        <w:t xml:space="preserve"> our workforce in line with strategic goals and operational outcomes whilst providing quality client support.</w:t>
      </w:r>
    </w:p>
    <w:p w14:paraId="03185E7D" w14:textId="09135F22" w:rsidR="005306FC" w:rsidRDefault="00E11035" w:rsidP="0085413B">
      <w:pPr>
        <w:pStyle w:val="Heading2"/>
      </w:pPr>
      <w:r>
        <w:t>3</w:t>
      </w:r>
      <w:r w:rsidR="00FE33BB">
        <w:t xml:space="preserve">.0 </w:t>
      </w:r>
      <w:r w:rsidR="005306FC">
        <w:t>Purpose</w:t>
      </w:r>
    </w:p>
    <w:p w14:paraId="7AFF386F" w14:textId="63AC2E21" w:rsidR="0085413B" w:rsidRDefault="000E2752" w:rsidP="0085413B">
      <w:r>
        <w:t xml:space="preserve">The intent of this policy is to advise employees and stakeholders of the extent of, and how MPower108 manages, its </w:t>
      </w:r>
      <w:r w:rsidR="00C71A9D">
        <w:t>performance management activities</w:t>
      </w:r>
      <w:r>
        <w:t xml:space="preserve"> and to encourage understanding of </w:t>
      </w:r>
      <w:r w:rsidR="00116069">
        <w:t xml:space="preserve">ongoing </w:t>
      </w:r>
      <w:r w:rsidR="00C71A9D">
        <w:t>performance management</w:t>
      </w:r>
      <w:r w:rsidR="00116069">
        <w:t xml:space="preserve"> </w:t>
      </w:r>
      <w:r>
        <w:t>as a positive requirement of MPower108s strategic goals and business operations.</w:t>
      </w:r>
    </w:p>
    <w:p w14:paraId="5F7298E7" w14:textId="77777777" w:rsidR="0085413B" w:rsidRDefault="0085413B">
      <w:pPr>
        <w:spacing w:before="0" w:after="160" w:line="259" w:lineRule="auto"/>
      </w:pPr>
      <w:r>
        <w:br w:type="page"/>
      </w:r>
    </w:p>
    <w:p w14:paraId="0872379B" w14:textId="6523973A" w:rsidR="003631E8" w:rsidRDefault="00E11035" w:rsidP="0085413B">
      <w:pPr>
        <w:pStyle w:val="Heading2"/>
      </w:pPr>
      <w:r>
        <w:lastRenderedPageBreak/>
        <w:t xml:space="preserve">4.0 </w:t>
      </w:r>
      <w:r w:rsidR="00A11F61">
        <w:t>S</w:t>
      </w:r>
      <w:r w:rsidR="003631E8">
        <w:t>cope</w:t>
      </w:r>
    </w:p>
    <w:p w14:paraId="26791CC4" w14:textId="62286500" w:rsidR="003631E8" w:rsidRDefault="00116069" w:rsidP="0085413B">
      <w:r>
        <w:t xml:space="preserve">This policy must be read and followed by all Frontline Leaders, Centre Managers, and members of senior management of MPower108 who are involved in the planning and implementation </w:t>
      </w:r>
      <w:r w:rsidR="00C71A9D">
        <w:t>of performance management</w:t>
      </w:r>
      <w:r>
        <w:t xml:space="preserve"> activities.</w:t>
      </w:r>
    </w:p>
    <w:p w14:paraId="3C541A12" w14:textId="64537829" w:rsidR="003631E8" w:rsidRDefault="00E11035" w:rsidP="0085413B">
      <w:pPr>
        <w:pStyle w:val="Heading2"/>
      </w:pPr>
      <w:r>
        <w:t>5.0 Res</w:t>
      </w:r>
      <w:r w:rsidR="003631E8">
        <w:t>ponsibilities</w:t>
      </w:r>
    </w:p>
    <w:p w14:paraId="7B61640D" w14:textId="50AF119E" w:rsidR="00116069" w:rsidRPr="001C6574" w:rsidRDefault="00116069" w:rsidP="0085413B">
      <w:r>
        <w:t>All staff are responsible for being aware of and understanding this policy and procedure. All staff are encouraged to make themselves aware of systems processes and procedures within MPower108’s operations and to consider ways in which we may better achieve best practice.</w:t>
      </w:r>
    </w:p>
    <w:p w14:paraId="62484773" w14:textId="66E4238F" w:rsidR="00116069" w:rsidRPr="001C6574" w:rsidRDefault="00116069" w:rsidP="0085413B">
      <w:r w:rsidRPr="001C6574">
        <w:t xml:space="preserve">Employees should have a discussion with their Frontline Leaders about any requirements </w:t>
      </w:r>
      <w:r>
        <w:t>and</w:t>
      </w:r>
      <w:r w:rsidRPr="001C6574">
        <w:t xml:space="preserve"> suggestions as to improvement or updates they consider necessary or desirable to policies or procedures.</w:t>
      </w:r>
    </w:p>
    <w:p w14:paraId="09E9E305" w14:textId="3C5CF525" w:rsidR="00116069" w:rsidRDefault="00116069" w:rsidP="0085413B">
      <w:r w:rsidRPr="001C6574">
        <w:t xml:space="preserve">Frontline Leaders, Centre Managers or senior management may forward recommendations for </w:t>
      </w:r>
      <w:r>
        <w:t>training and development</w:t>
      </w:r>
      <w:r w:rsidRPr="001C6574">
        <w:t>, with or without supporting comment to the Head of Department Human Resources.</w:t>
      </w:r>
    </w:p>
    <w:p w14:paraId="6CB6DAEE" w14:textId="77777777" w:rsidR="00116069" w:rsidRDefault="00116069" w:rsidP="0085413B">
      <w:pPr>
        <w:pStyle w:val="Heading3"/>
      </w:pPr>
      <w:r>
        <w:t>Formal Responsibilities for this policy</w:t>
      </w:r>
    </w:p>
    <w:p w14:paraId="43C9CB78" w14:textId="3A4A077F" w:rsidR="0085413B" w:rsidRDefault="0085413B" w:rsidP="0085413B">
      <w:pPr>
        <w:pStyle w:val="Caption"/>
      </w:pPr>
      <w:r>
        <w:t xml:space="preserve">Table </w:t>
      </w:r>
      <w:r w:rsidR="00170D8D">
        <w:fldChar w:fldCharType="begin"/>
      </w:r>
      <w:r w:rsidR="00170D8D">
        <w:instrText xml:space="preserve"> SEQ Table \* ARABIC </w:instrText>
      </w:r>
      <w:r w:rsidR="00170D8D">
        <w:fldChar w:fldCharType="separate"/>
      </w:r>
      <w:r>
        <w:rPr>
          <w:noProof/>
        </w:rPr>
        <w:t>3</w:t>
      </w:r>
      <w:r w:rsidR="00170D8D">
        <w:rPr>
          <w:noProof/>
        </w:rPr>
        <w:fldChar w:fldCharType="end"/>
      </w:r>
      <w:r>
        <w:t>: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397"/>
        <w:gridCol w:w="5643"/>
      </w:tblGrid>
      <w:tr w:rsidR="00116069" w14:paraId="58820D5E" w14:textId="77777777" w:rsidTr="0085413B">
        <w:tc>
          <w:tcPr>
            <w:tcW w:w="3397" w:type="dxa"/>
            <w:shd w:val="clear" w:color="auto" w:fill="E6EAF6" w:themeFill="background1"/>
          </w:tcPr>
          <w:p w14:paraId="3DF9CB6E" w14:textId="77777777" w:rsidR="00116069" w:rsidRDefault="00116069" w:rsidP="0085413B">
            <w:pPr>
              <w:pStyle w:val="TableHeaderText"/>
            </w:pPr>
            <w:r>
              <w:t>Role</w:t>
            </w:r>
          </w:p>
        </w:tc>
        <w:tc>
          <w:tcPr>
            <w:tcW w:w="5643" w:type="dxa"/>
            <w:shd w:val="clear" w:color="auto" w:fill="E6EAF6" w:themeFill="background1"/>
          </w:tcPr>
          <w:p w14:paraId="32FE1540" w14:textId="77777777" w:rsidR="00116069" w:rsidRDefault="00116069" w:rsidP="0085413B">
            <w:pPr>
              <w:pStyle w:val="TableHeaderText"/>
            </w:pPr>
            <w:r>
              <w:t>Responsibility</w:t>
            </w:r>
          </w:p>
        </w:tc>
      </w:tr>
      <w:tr w:rsidR="00116069" w14:paraId="5C06D146" w14:textId="77777777" w:rsidTr="0085413B">
        <w:tc>
          <w:tcPr>
            <w:tcW w:w="3397" w:type="dxa"/>
          </w:tcPr>
          <w:p w14:paraId="1047B62E" w14:textId="77777777" w:rsidR="00116069" w:rsidRPr="0085413B" w:rsidRDefault="00116069" w:rsidP="0085413B">
            <w:pPr>
              <w:pStyle w:val="Tabletext"/>
              <w:rPr>
                <w:sz w:val="20"/>
                <w:szCs w:val="20"/>
              </w:rPr>
            </w:pPr>
            <w:r w:rsidRPr="0085413B">
              <w:rPr>
                <w:sz w:val="20"/>
                <w:szCs w:val="20"/>
              </w:rPr>
              <w:t>Chief Executive Officer or Chief Operating Officer</w:t>
            </w:r>
          </w:p>
        </w:tc>
        <w:tc>
          <w:tcPr>
            <w:tcW w:w="5643" w:type="dxa"/>
          </w:tcPr>
          <w:p w14:paraId="2A24ACD3" w14:textId="77777777" w:rsidR="00116069" w:rsidRPr="0085413B" w:rsidRDefault="00116069" w:rsidP="0085413B">
            <w:pPr>
              <w:pStyle w:val="Tabletext"/>
              <w:rPr>
                <w:sz w:val="20"/>
                <w:szCs w:val="20"/>
              </w:rPr>
            </w:pPr>
            <w:r w:rsidRPr="0085413B">
              <w:rPr>
                <w:sz w:val="20"/>
                <w:szCs w:val="20"/>
              </w:rPr>
              <w:t>Final review and approval of this policy</w:t>
            </w:r>
          </w:p>
        </w:tc>
      </w:tr>
      <w:tr w:rsidR="00116069" w14:paraId="6F1132C2" w14:textId="77777777" w:rsidTr="0085413B">
        <w:tc>
          <w:tcPr>
            <w:tcW w:w="3397" w:type="dxa"/>
          </w:tcPr>
          <w:p w14:paraId="0C97543B" w14:textId="77777777" w:rsidR="00116069" w:rsidRPr="0085413B" w:rsidRDefault="00116069" w:rsidP="0085413B">
            <w:pPr>
              <w:pStyle w:val="Tabletext"/>
              <w:rPr>
                <w:sz w:val="20"/>
                <w:szCs w:val="20"/>
              </w:rPr>
            </w:pPr>
            <w:r w:rsidRPr="0085413B">
              <w:rPr>
                <w:sz w:val="20"/>
                <w:szCs w:val="20"/>
              </w:rPr>
              <w:t>Human Resource Manager</w:t>
            </w:r>
          </w:p>
        </w:tc>
        <w:tc>
          <w:tcPr>
            <w:tcW w:w="5643" w:type="dxa"/>
          </w:tcPr>
          <w:p w14:paraId="24872132" w14:textId="77777777" w:rsidR="00116069" w:rsidRPr="0085413B" w:rsidRDefault="00116069" w:rsidP="0085413B">
            <w:pPr>
              <w:pStyle w:val="Tabletext"/>
              <w:rPr>
                <w:sz w:val="20"/>
                <w:szCs w:val="20"/>
              </w:rPr>
            </w:pPr>
            <w:r w:rsidRPr="0085413B">
              <w:rPr>
                <w:sz w:val="20"/>
                <w:szCs w:val="20"/>
              </w:rPr>
              <w:t>Development and implementation of this policy. Ensuring the policy aligns with organisational objectives and monitoring performance and improvement of this policy.</w:t>
            </w:r>
          </w:p>
        </w:tc>
      </w:tr>
      <w:tr w:rsidR="00116069" w14:paraId="44875FD4" w14:textId="77777777" w:rsidTr="0085413B">
        <w:tc>
          <w:tcPr>
            <w:tcW w:w="3397" w:type="dxa"/>
          </w:tcPr>
          <w:p w14:paraId="01D53424" w14:textId="77777777" w:rsidR="00116069" w:rsidRPr="0085413B" w:rsidRDefault="00116069" w:rsidP="0085413B">
            <w:pPr>
              <w:pStyle w:val="Tabletext"/>
              <w:rPr>
                <w:sz w:val="20"/>
                <w:szCs w:val="20"/>
              </w:rPr>
            </w:pPr>
            <w:r w:rsidRPr="0085413B">
              <w:rPr>
                <w:sz w:val="20"/>
                <w:szCs w:val="20"/>
              </w:rPr>
              <w:t>Centre Managers — for each MPower108 branch</w:t>
            </w:r>
          </w:p>
        </w:tc>
        <w:tc>
          <w:tcPr>
            <w:tcW w:w="5643" w:type="dxa"/>
          </w:tcPr>
          <w:p w14:paraId="6B3DFFB3" w14:textId="5D2A3F41" w:rsidR="00116069" w:rsidRPr="0085413B" w:rsidRDefault="00116069" w:rsidP="0085413B">
            <w:pPr>
              <w:pStyle w:val="Tabletext"/>
              <w:rPr>
                <w:sz w:val="20"/>
                <w:szCs w:val="20"/>
              </w:rPr>
            </w:pPr>
            <w:r w:rsidRPr="0085413B">
              <w:rPr>
                <w:sz w:val="20"/>
                <w:szCs w:val="20"/>
              </w:rPr>
              <w:t>Maintain this policy, its related procedures, and documents</w:t>
            </w:r>
          </w:p>
        </w:tc>
      </w:tr>
      <w:tr w:rsidR="00116069" w14:paraId="3A5284FD" w14:textId="77777777" w:rsidTr="0085413B">
        <w:tc>
          <w:tcPr>
            <w:tcW w:w="3397" w:type="dxa"/>
          </w:tcPr>
          <w:p w14:paraId="187424DB" w14:textId="77777777" w:rsidR="00116069" w:rsidRPr="0085413B" w:rsidRDefault="00116069" w:rsidP="0085413B">
            <w:pPr>
              <w:pStyle w:val="Tabletext"/>
              <w:rPr>
                <w:sz w:val="20"/>
                <w:szCs w:val="20"/>
              </w:rPr>
            </w:pPr>
            <w:r w:rsidRPr="0085413B">
              <w:rPr>
                <w:sz w:val="20"/>
                <w:szCs w:val="20"/>
              </w:rPr>
              <w:t>Frontline Leader</w:t>
            </w:r>
          </w:p>
        </w:tc>
        <w:tc>
          <w:tcPr>
            <w:tcW w:w="5643" w:type="dxa"/>
          </w:tcPr>
          <w:p w14:paraId="3AB69B0F" w14:textId="77629DCC" w:rsidR="00116069" w:rsidRPr="0085413B" w:rsidRDefault="00116069" w:rsidP="0085413B">
            <w:pPr>
              <w:pStyle w:val="Tabletext"/>
              <w:rPr>
                <w:sz w:val="20"/>
                <w:szCs w:val="20"/>
              </w:rPr>
            </w:pPr>
            <w:r w:rsidRPr="0085413B">
              <w:rPr>
                <w:sz w:val="20"/>
                <w:szCs w:val="20"/>
              </w:rPr>
              <w:t xml:space="preserve">Ensures the policy is effectively implemented in all </w:t>
            </w:r>
            <w:r w:rsidR="00C71A9D" w:rsidRPr="0085413B">
              <w:rPr>
                <w:sz w:val="20"/>
                <w:szCs w:val="20"/>
              </w:rPr>
              <w:t>performance management</w:t>
            </w:r>
            <w:r w:rsidRPr="0085413B">
              <w:rPr>
                <w:sz w:val="20"/>
                <w:szCs w:val="20"/>
              </w:rPr>
              <w:t xml:space="preserve"> activities </w:t>
            </w:r>
          </w:p>
          <w:p w14:paraId="0A675C74" w14:textId="77777777" w:rsidR="00116069" w:rsidRPr="0085413B" w:rsidRDefault="00116069" w:rsidP="0085413B">
            <w:pPr>
              <w:pStyle w:val="Tabletext"/>
              <w:rPr>
                <w:sz w:val="20"/>
                <w:szCs w:val="20"/>
              </w:rPr>
            </w:pPr>
            <w:r w:rsidRPr="0085413B">
              <w:rPr>
                <w:sz w:val="20"/>
                <w:szCs w:val="20"/>
              </w:rPr>
              <w:t>Ensure staff and Frontline Workers follow the policy</w:t>
            </w:r>
          </w:p>
        </w:tc>
      </w:tr>
    </w:tbl>
    <w:p w14:paraId="41CCC96E" w14:textId="333ED936" w:rsidR="003631E8" w:rsidRDefault="00A60715" w:rsidP="0085413B">
      <w:pPr>
        <w:pStyle w:val="Heading2"/>
      </w:pPr>
      <w:r>
        <w:t xml:space="preserve">6.0 </w:t>
      </w:r>
      <w:r w:rsidR="005B2A35">
        <w:t>Compliance</w:t>
      </w:r>
    </w:p>
    <w:p w14:paraId="40D1D08D" w14:textId="77777777" w:rsidR="00842E0A" w:rsidRDefault="00354951" w:rsidP="0085413B">
      <w:r>
        <w:t>Staff are reminded that compliance with all policies is mandatory.</w:t>
      </w:r>
      <w:r w:rsidR="00842E0A" w:rsidRPr="00842E0A">
        <w:t xml:space="preserve"> </w:t>
      </w:r>
    </w:p>
    <w:p w14:paraId="446D0397" w14:textId="5AC48833" w:rsidR="00354951" w:rsidRPr="00B61EBA" w:rsidRDefault="00842E0A" w:rsidP="0085413B">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02051F0" w14:textId="4C530B48" w:rsidR="003631E8" w:rsidRDefault="00F03384" w:rsidP="0085413B">
      <w:pPr>
        <w:pStyle w:val="Heading2"/>
      </w:pPr>
      <w:r>
        <w:lastRenderedPageBreak/>
        <w:t>7</w:t>
      </w:r>
      <w:r w:rsidR="00056559">
        <w:t xml:space="preserve">.0 </w:t>
      </w:r>
      <w:r w:rsidR="003631E8">
        <w:t>Related documents</w:t>
      </w:r>
    </w:p>
    <w:p w14:paraId="2A533286" w14:textId="11A04D05" w:rsidR="00116069" w:rsidRPr="00BC6082" w:rsidRDefault="00116069" w:rsidP="0085413B">
      <w:pPr>
        <w:pStyle w:val="StandardBullets"/>
      </w:pPr>
      <w:bookmarkStart w:id="1" w:name="_Hlk101876306"/>
      <w:r w:rsidRPr="00BC6082">
        <w:t>MPower108 HR (Human Resources) Framework or strategy</w:t>
      </w:r>
    </w:p>
    <w:p w14:paraId="0A45CEBD" w14:textId="4612E1AC" w:rsidR="00783DAF" w:rsidRPr="00BC6082" w:rsidRDefault="00783DAF" w:rsidP="0085413B">
      <w:pPr>
        <w:pStyle w:val="StandardBullets"/>
      </w:pPr>
      <w:r w:rsidRPr="00BC6082">
        <w:t xml:space="preserve">MPower108 </w:t>
      </w:r>
      <w:r w:rsidR="00D876CA" w:rsidRPr="00BC6082">
        <w:t>Employee training and professional development policy and procedure</w:t>
      </w:r>
      <w:r w:rsidR="00BC6082">
        <w:t>s</w:t>
      </w:r>
    </w:p>
    <w:bookmarkEnd w:id="1"/>
    <w:p w14:paraId="66C00B56" w14:textId="5762B8A2" w:rsidR="00116069" w:rsidRPr="00BC6082" w:rsidRDefault="00116069" w:rsidP="0085413B">
      <w:pPr>
        <w:pStyle w:val="StandardBullets"/>
      </w:pPr>
      <w:r w:rsidRPr="00BC6082">
        <w:t>MPower108 Recruitment policies and procedures</w:t>
      </w:r>
    </w:p>
    <w:p w14:paraId="7513819A" w14:textId="0A8E5C30" w:rsidR="00116069" w:rsidRPr="00BC6082" w:rsidRDefault="00116069" w:rsidP="0085413B">
      <w:pPr>
        <w:pStyle w:val="StandardBullets"/>
      </w:pPr>
      <w:r w:rsidRPr="00BC6082">
        <w:t>Mpower108 WHS (Work Health and Safety) policy and procedures</w:t>
      </w:r>
    </w:p>
    <w:p w14:paraId="085FDAF9" w14:textId="15995A6A" w:rsidR="00116069" w:rsidRPr="00BC6082" w:rsidRDefault="00116069" w:rsidP="0085413B">
      <w:pPr>
        <w:pStyle w:val="StandardBullets"/>
      </w:pPr>
      <w:r w:rsidRPr="00BC6082">
        <w:t>MPower108 Diversity and inclusion policy and procedures</w:t>
      </w:r>
    </w:p>
    <w:p w14:paraId="516BF39F" w14:textId="507C7423" w:rsidR="152229CE" w:rsidRPr="00BC6082" w:rsidRDefault="152229CE" w:rsidP="0085413B">
      <w:pPr>
        <w:pStyle w:val="StandardBullets"/>
      </w:pPr>
      <w:r w:rsidRPr="00BC6082">
        <w:t>MPower108 Anti Bullying and discrimination policy and procedure</w:t>
      </w:r>
    </w:p>
    <w:p w14:paraId="606036D5" w14:textId="71D63CA1" w:rsidR="00116069" w:rsidRPr="00BC6082" w:rsidRDefault="00116069" w:rsidP="0085413B">
      <w:pPr>
        <w:pStyle w:val="StandardBullets"/>
      </w:pPr>
      <w:r w:rsidRPr="00BC6082">
        <w:t>Mpower108 EEO (Equal Employment Opportunity) policy</w:t>
      </w:r>
    </w:p>
    <w:p w14:paraId="662461F1" w14:textId="759B0714" w:rsidR="00116069" w:rsidRPr="00BC6082" w:rsidRDefault="00116069" w:rsidP="0085413B">
      <w:pPr>
        <w:pStyle w:val="StandardBullets"/>
      </w:pPr>
      <w:r w:rsidRPr="00BC6082">
        <w:t>MPower108 Remuneration policy and procedures</w:t>
      </w:r>
    </w:p>
    <w:p w14:paraId="31C1C3B4" w14:textId="77777777" w:rsidR="00116069" w:rsidRPr="00BC6082" w:rsidRDefault="00116069" w:rsidP="0085413B">
      <w:pPr>
        <w:pStyle w:val="StandardBullets"/>
      </w:pPr>
      <w:r w:rsidRPr="00BC6082">
        <w:t>MPower108 Delegations and authorities policy and procedures</w:t>
      </w:r>
    </w:p>
    <w:p w14:paraId="717D983F" w14:textId="5C9E5AEC" w:rsidR="00116069" w:rsidRPr="00BC6082" w:rsidRDefault="00116069" w:rsidP="0085413B">
      <w:pPr>
        <w:pStyle w:val="StandardBullets"/>
      </w:pPr>
      <w:r w:rsidRPr="00BC6082">
        <w:t>MPower108 IT policy and procedures</w:t>
      </w:r>
    </w:p>
    <w:p w14:paraId="7A468A24" w14:textId="77777777" w:rsidR="00116069" w:rsidRPr="00BC6082" w:rsidRDefault="00116069" w:rsidP="0085413B">
      <w:pPr>
        <w:pStyle w:val="StandardBullets"/>
      </w:pPr>
      <w:r w:rsidRPr="00BC6082">
        <w:t>MPower108 Customer service provision policy and procedures</w:t>
      </w:r>
    </w:p>
    <w:p w14:paraId="6A0FD108" w14:textId="77777777" w:rsidR="00116069" w:rsidRPr="00BC6082" w:rsidRDefault="00116069" w:rsidP="0085413B">
      <w:pPr>
        <w:pStyle w:val="StandardBullets"/>
      </w:pPr>
      <w:r w:rsidRPr="00BC6082">
        <w:t>MPower108 Privacy policy and procedures</w:t>
      </w:r>
    </w:p>
    <w:p w14:paraId="6B6FDBC4" w14:textId="576B7988" w:rsidR="00116069" w:rsidRPr="00BC6082" w:rsidRDefault="00116069" w:rsidP="0085413B">
      <w:pPr>
        <w:pStyle w:val="StandardBullets"/>
      </w:pPr>
      <w:r w:rsidRPr="00BC6082">
        <w:t>MPower108 Communication policies and procedures</w:t>
      </w:r>
    </w:p>
    <w:p w14:paraId="60AB0F6A" w14:textId="0BF348F3" w:rsidR="00290294" w:rsidRDefault="00F03384" w:rsidP="0085413B">
      <w:pPr>
        <w:pStyle w:val="Heading2"/>
      </w:pPr>
      <w:r>
        <w:t>8</w:t>
      </w:r>
      <w:r w:rsidR="00D2423E">
        <w:t xml:space="preserve">.0 </w:t>
      </w:r>
      <w:r w:rsidR="00354951">
        <w:t>Related standards</w:t>
      </w:r>
    </w:p>
    <w:bookmarkStart w:id="2" w:name="_Hlk115344905"/>
    <w:bookmarkStart w:id="3" w:name="_Hlk112760949"/>
    <w:bookmarkStart w:id="4" w:name="_Hlk112761586"/>
    <w:p w14:paraId="19630182" w14:textId="77777777" w:rsidR="0085413B" w:rsidRPr="009B3009" w:rsidRDefault="0085413B" w:rsidP="0085413B">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5" w:name="_Hlk115338386"/>
    <w:p w14:paraId="063D9A64" w14:textId="77777777" w:rsidR="0085413B" w:rsidRPr="009B3009" w:rsidRDefault="0085413B" w:rsidP="0085413B">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0458B0B8" w14:textId="77777777" w:rsidR="0085413B" w:rsidRPr="009B3009" w:rsidRDefault="0085413B" w:rsidP="0085413B">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2"/>
    <w:bookmarkEnd w:id="5"/>
    <w:p w14:paraId="31D7B7FA" w14:textId="77777777" w:rsidR="00BC6082" w:rsidRPr="009B3009" w:rsidRDefault="00BC6082" w:rsidP="0085413B">
      <w:r w:rsidRPr="009B3009">
        <w:t>Provider Registration and Practice Standards</w:t>
      </w:r>
    </w:p>
    <w:bookmarkStart w:id="6" w:name="_Hlk115341800"/>
    <w:bookmarkStart w:id="7" w:name="_Hlk101876385"/>
    <w:bookmarkStart w:id="8" w:name="_Hlk115339715"/>
    <w:bookmarkEnd w:id="3"/>
    <w:bookmarkEnd w:id="4"/>
    <w:p w14:paraId="264EFDDC" w14:textId="77777777" w:rsidR="0085413B" w:rsidRPr="009B3009" w:rsidRDefault="0085413B" w:rsidP="0085413B">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6"/>
      <w:r w:rsidRPr="009B3009">
        <w:t> </w:t>
      </w:r>
      <w:bookmarkEnd w:id="7"/>
      <w:r w:rsidRPr="009B3009">
        <w:t>:</w:t>
      </w:r>
    </w:p>
    <w:bookmarkEnd w:id="8"/>
    <w:p w14:paraId="2A399EB1" w14:textId="17B65CD4" w:rsidR="00116069" w:rsidRPr="00E20F8F" w:rsidRDefault="00116069" w:rsidP="0085413B">
      <w:r w:rsidRPr="00E20F8F">
        <w:t xml:space="preserve">Standard 2 </w:t>
      </w:r>
    </w:p>
    <w:p w14:paraId="7F89BCFF" w14:textId="77777777" w:rsidR="00116069" w:rsidRPr="00116069" w:rsidRDefault="00116069" w:rsidP="0085413B">
      <w:pPr>
        <w:pStyle w:val="StandardBullets"/>
      </w:pPr>
      <w:bookmarkStart w:id="9" w:name="_Toc87601870"/>
      <w:r w:rsidRPr="00116069">
        <w:t>Governance and Operational Management</w:t>
      </w:r>
      <w:bookmarkEnd w:id="9"/>
    </w:p>
    <w:p w14:paraId="62247487" w14:textId="33E143E0" w:rsidR="00116069" w:rsidRPr="00116069" w:rsidRDefault="00116069" w:rsidP="0085413B">
      <w:pPr>
        <w:pStyle w:val="StandardBullets"/>
        <w:numPr>
          <w:ilvl w:val="1"/>
          <w:numId w:val="1"/>
        </w:numPr>
      </w:pPr>
      <w:bookmarkStart w:id="10" w:name="_Toc87601874"/>
      <w:r w:rsidRPr="00116069">
        <w:t xml:space="preserve">The skills and knowledge required for the governing body to govern effectively are identified, and relevant </w:t>
      </w:r>
      <w:r w:rsidR="00C71A9D">
        <w:t xml:space="preserve">performance </w:t>
      </w:r>
      <w:r w:rsidRPr="00116069">
        <w:t>training is undertaken by members of the governing body to address any gaps.</w:t>
      </w:r>
    </w:p>
    <w:p w14:paraId="2B973C7B" w14:textId="77777777" w:rsidR="00116069" w:rsidRPr="00116069" w:rsidRDefault="00116069" w:rsidP="0085413B">
      <w:pPr>
        <w:pStyle w:val="StandardBullets"/>
        <w:rPr>
          <w:u w:val="single"/>
        </w:rPr>
      </w:pPr>
      <w:r w:rsidRPr="00116069">
        <w:t>Feedback and Complaints Management</w:t>
      </w:r>
      <w:bookmarkEnd w:id="10"/>
    </w:p>
    <w:p w14:paraId="63F80190" w14:textId="77777777" w:rsidR="00116069" w:rsidRPr="00116069" w:rsidRDefault="00116069" w:rsidP="0085413B">
      <w:pPr>
        <w:pStyle w:val="StandardBullets"/>
        <w:numPr>
          <w:ilvl w:val="1"/>
          <w:numId w:val="1"/>
        </w:numPr>
      </w:pPr>
      <w:r w:rsidRPr="00116069">
        <w:t>All workers are aware of, trained in, and comply with the required procedures in relation to complaints handling.</w:t>
      </w:r>
    </w:p>
    <w:p w14:paraId="3C60EB12" w14:textId="77777777" w:rsidR="00116069" w:rsidRPr="00116069" w:rsidRDefault="00116069" w:rsidP="0085413B">
      <w:pPr>
        <w:pStyle w:val="StandardBullets"/>
      </w:pPr>
      <w:bookmarkStart w:id="11" w:name="_Toc87601875"/>
      <w:r w:rsidRPr="00116069">
        <w:t>Incident Management</w:t>
      </w:r>
      <w:bookmarkEnd w:id="11"/>
    </w:p>
    <w:p w14:paraId="6D26F1BF" w14:textId="77777777" w:rsidR="00116069" w:rsidRPr="00116069" w:rsidRDefault="00116069" w:rsidP="0085413B">
      <w:pPr>
        <w:pStyle w:val="StandardBullets"/>
        <w:numPr>
          <w:ilvl w:val="1"/>
          <w:numId w:val="1"/>
        </w:numPr>
      </w:pPr>
      <w:r w:rsidRPr="00116069">
        <w:t>All workers are aware of, trained in, and comply with the required procedures in relation to incident management.</w:t>
      </w:r>
    </w:p>
    <w:p w14:paraId="0A150EEC" w14:textId="77777777" w:rsidR="00116069" w:rsidRPr="00116069" w:rsidRDefault="00116069" w:rsidP="0085413B">
      <w:pPr>
        <w:pStyle w:val="StandardBullets"/>
      </w:pPr>
      <w:bookmarkStart w:id="12" w:name="_Hlk96963905"/>
      <w:r w:rsidRPr="00116069">
        <w:t>Human Resource Management</w:t>
      </w:r>
    </w:p>
    <w:p w14:paraId="05201D9B" w14:textId="145E5A95" w:rsidR="00116069" w:rsidRPr="00116069" w:rsidRDefault="00116069" w:rsidP="0085413B">
      <w:pPr>
        <w:pStyle w:val="StandardBullets"/>
        <w:numPr>
          <w:ilvl w:val="1"/>
          <w:numId w:val="1"/>
        </w:numPr>
      </w:pPr>
      <w:bookmarkStart w:id="13" w:name="_Hlk96963944"/>
      <w:bookmarkEnd w:id="12"/>
      <w:r>
        <w:t xml:space="preserve">A system to identify, plan, facilitate, record, and evaluate the effectiveness of training and education for workers </w:t>
      </w:r>
      <w:bookmarkEnd w:id="13"/>
      <w:r>
        <w:t xml:space="preserve">is in place to ensure that workers meet the needs of each participant. The system identifies training that is mandatory and includes training in relation to staff </w:t>
      </w:r>
      <w:r>
        <w:lastRenderedPageBreak/>
        <w:t xml:space="preserve">obligations under the NDIS Practice Standards and other National Disability Insurance Scheme rules. </w:t>
      </w:r>
    </w:p>
    <w:p w14:paraId="3C1C6C25" w14:textId="77777777" w:rsidR="00116069" w:rsidRPr="00116069" w:rsidRDefault="00116069" w:rsidP="0085413B">
      <w:pPr>
        <w:pStyle w:val="StandardBullets"/>
        <w:numPr>
          <w:ilvl w:val="1"/>
          <w:numId w:val="1"/>
        </w:numPr>
      </w:pPr>
      <w:r w:rsidRPr="00116069">
        <w:t xml:space="preserve">Timely supervision, support and resources are available to workers relevant to the scope and complexity of supports delivered. </w:t>
      </w:r>
    </w:p>
    <w:p w14:paraId="0472F014" w14:textId="296DA10F" w:rsidR="00116069" w:rsidRDefault="00116069" w:rsidP="0085413B">
      <w:pPr>
        <w:pStyle w:val="StandardBullets"/>
        <w:numPr>
          <w:ilvl w:val="1"/>
          <w:numId w:val="1"/>
        </w:numPr>
      </w:pPr>
      <w:r w:rsidRPr="00116069">
        <w:t>Infection prevention and control training, including refresher training, is undertaken by all workers involved in providing supports to participants</w:t>
      </w:r>
    </w:p>
    <w:p w14:paraId="014387B6" w14:textId="7A425BC0" w:rsidR="00D2423E" w:rsidRDefault="00F03384" w:rsidP="0085413B">
      <w:pPr>
        <w:pStyle w:val="Heading2"/>
      </w:pPr>
      <w:r>
        <w:t>9</w:t>
      </w:r>
      <w:r w:rsidR="00D2423E">
        <w:t xml:space="preserve">.0 </w:t>
      </w:r>
      <w:r w:rsidR="00354951">
        <w:t xml:space="preserve">Related legislation </w:t>
      </w:r>
    </w:p>
    <w:p w14:paraId="4C4915B5" w14:textId="77777777" w:rsidR="00E20F8F" w:rsidRPr="000D3C29" w:rsidRDefault="00E20F8F" w:rsidP="0085413B">
      <w:pPr>
        <w:pStyle w:val="StandardBullets"/>
      </w:pPr>
      <w:r w:rsidRPr="000D3C29">
        <w:t>National Disability Insurance Scheme Act 2013 (</w:t>
      </w:r>
      <w:proofErr w:type="spellStart"/>
      <w:r w:rsidRPr="000D3C29">
        <w:t>Cth</w:t>
      </w:r>
      <w:proofErr w:type="spellEnd"/>
      <w:r w:rsidRPr="000D3C29">
        <w:t xml:space="preserve">)  </w:t>
      </w:r>
    </w:p>
    <w:p w14:paraId="2AD2AF80" w14:textId="77777777" w:rsidR="00E20F8F" w:rsidRPr="000D3C29" w:rsidRDefault="00E20F8F" w:rsidP="0085413B">
      <w:pPr>
        <w:pStyle w:val="StandardBullets"/>
      </w:pPr>
      <w:r w:rsidRPr="000D3C29">
        <w:t xml:space="preserve">National Disability Insurance Scheme (Provider Registration and Practice Standards) Rules 2018   </w:t>
      </w:r>
    </w:p>
    <w:p w14:paraId="6FA39DCF" w14:textId="77777777" w:rsidR="00E20F8F" w:rsidRPr="000D3C29" w:rsidRDefault="00E20F8F" w:rsidP="0085413B">
      <w:pPr>
        <w:pStyle w:val="StandardBullets"/>
      </w:pPr>
      <w:r w:rsidRPr="000D3C29">
        <w:t>National Disability Insurance Scheme (Code of Conduct) Rules 2018  </w:t>
      </w:r>
    </w:p>
    <w:p w14:paraId="72EA0602" w14:textId="59C94D78" w:rsidR="00E20F8F" w:rsidRPr="000D3C29" w:rsidRDefault="00E20F8F" w:rsidP="0085413B">
      <w:pPr>
        <w:pStyle w:val="StandardBullets"/>
      </w:pPr>
      <w:r>
        <w:t>United Nations Convention on the Rights of People with Disabilities (UNCRPD (United Nations Convention on the Rights of People with Disabilities))</w:t>
      </w:r>
    </w:p>
    <w:p w14:paraId="16F565A7" w14:textId="77777777" w:rsidR="00E20F8F" w:rsidRPr="000D3C29" w:rsidRDefault="00E20F8F" w:rsidP="0085413B">
      <w:pPr>
        <w:pStyle w:val="StandardBullets"/>
      </w:pPr>
      <w:r w:rsidRPr="000D3C29">
        <w:t>Disability Discrimination Act 1992 (Commonwealth)</w:t>
      </w:r>
    </w:p>
    <w:p w14:paraId="5F4972EF" w14:textId="77777777" w:rsidR="00E20F8F" w:rsidRPr="000D3C29" w:rsidRDefault="00E20F8F" w:rsidP="0085413B">
      <w:pPr>
        <w:pStyle w:val="StandardBullets"/>
      </w:pPr>
      <w:r w:rsidRPr="000D3C29">
        <w:t>Fair work Act 2009</w:t>
      </w:r>
    </w:p>
    <w:p w14:paraId="1FCB2EAA" w14:textId="77777777" w:rsidR="00E20F8F" w:rsidRPr="000D3C29" w:rsidRDefault="00E20F8F" w:rsidP="0085413B">
      <w:pPr>
        <w:pStyle w:val="StandardBullets"/>
      </w:pPr>
      <w:r w:rsidRPr="000D3C29">
        <w:t>WHS Act 2011</w:t>
      </w:r>
    </w:p>
    <w:p w14:paraId="50CA028E" w14:textId="77777777" w:rsidR="00E20F8F" w:rsidRPr="000D3C29" w:rsidRDefault="00E20F8F" w:rsidP="0085413B">
      <w:pPr>
        <w:pStyle w:val="StandardBullets"/>
      </w:pPr>
      <w:r w:rsidRPr="000D3C29">
        <w:t xml:space="preserve">Equal Opportunity Act 1984 (WA) </w:t>
      </w:r>
    </w:p>
    <w:p w14:paraId="70D0D068" w14:textId="77777777" w:rsidR="00E20F8F" w:rsidRPr="000D3C29" w:rsidRDefault="00E20F8F" w:rsidP="0085413B">
      <w:pPr>
        <w:pStyle w:val="StandardBullets"/>
      </w:pPr>
      <w:r w:rsidRPr="000D3C29">
        <w:t>Workplace Gender Equality Act 2012 (</w:t>
      </w:r>
      <w:proofErr w:type="spellStart"/>
      <w:r w:rsidRPr="000D3C29">
        <w:t>Cth</w:t>
      </w:r>
      <w:proofErr w:type="spellEnd"/>
      <w:r w:rsidRPr="000D3C29">
        <w:t>)</w:t>
      </w:r>
    </w:p>
    <w:p w14:paraId="15D82949" w14:textId="77777777" w:rsidR="00E20F8F" w:rsidRPr="000D3C29" w:rsidRDefault="00E20F8F" w:rsidP="0085413B">
      <w:pPr>
        <w:pStyle w:val="StandardBullets"/>
      </w:pPr>
      <w:r w:rsidRPr="000D3C29">
        <w:t>Sex Discrimination Act 1984 (</w:t>
      </w:r>
      <w:proofErr w:type="spellStart"/>
      <w:r w:rsidRPr="000D3C29">
        <w:t>Cth</w:t>
      </w:r>
      <w:proofErr w:type="spellEnd"/>
      <w:r w:rsidRPr="000D3C29">
        <w:t xml:space="preserve">) </w:t>
      </w:r>
    </w:p>
    <w:p w14:paraId="20B4809B" w14:textId="77777777" w:rsidR="00E20F8F" w:rsidRPr="000D3C29" w:rsidRDefault="00E20F8F" w:rsidP="0085413B">
      <w:pPr>
        <w:pStyle w:val="StandardBullets"/>
      </w:pPr>
      <w:r w:rsidRPr="000D3C29">
        <w:t>Racial Discrimination Act 1975 (</w:t>
      </w:r>
      <w:proofErr w:type="spellStart"/>
      <w:r w:rsidRPr="000D3C29">
        <w:t>Cth</w:t>
      </w:r>
      <w:proofErr w:type="spellEnd"/>
      <w:r w:rsidRPr="000D3C29">
        <w:t xml:space="preserve">) </w:t>
      </w:r>
    </w:p>
    <w:p w14:paraId="47B67ECB" w14:textId="77777777" w:rsidR="00E20F8F" w:rsidRPr="000D3C29" w:rsidRDefault="00E20F8F" w:rsidP="0085413B">
      <w:pPr>
        <w:pStyle w:val="StandardBullets"/>
      </w:pPr>
      <w:r w:rsidRPr="000D3C29">
        <w:t>Disability Discrimination Act 1992 (</w:t>
      </w:r>
      <w:proofErr w:type="spellStart"/>
      <w:r w:rsidRPr="000D3C29">
        <w:t>Cth</w:t>
      </w:r>
      <w:proofErr w:type="spellEnd"/>
      <w:r w:rsidRPr="000D3C29">
        <w:t>)</w:t>
      </w:r>
    </w:p>
    <w:p w14:paraId="3F2B0C56" w14:textId="77777777" w:rsidR="00E20F8F" w:rsidRPr="000D3C29" w:rsidRDefault="00E20F8F" w:rsidP="0085413B">
      <w:pPr>
        <w:pStyle w:val="StandardBullets"/>
      </w:pPr>
      <w:r w:rsidRPr="000D3C29">
        <w:t>Age Discrimination Act 2004 (</w:t>
      </w:r>
      <w:proofErr w:type="spellStart"/>
      <w:r w:rsidRPr="000D3C29">
        <w:t>Cth</w:t>
      </w:r>
      <w:proofErr w:type="spellEnd"/>
      <w:r w:rsidRPr="000D3C29">
        <w:t xml:space="preserve">) </w:t>
      </w:r>
    </w:p>
    <w:p w14:paraId="17D8868F" w14:textId="0FEB3AC7" w:rsidR="00E20F8F" w:rsidRPr="000D3C29" w:rsidRDefault="00E20F8F" w:rsidP="0085413B">
      <w:pPr>
        <w:pStyle w:val="StandardBullets"/>
      </w:pPr>
      <w:r w:rsidRPr="000D3C29">
        <w:t>Australian Human Rights Commission Act 1986 (</w:t>
      </w:r>
      <w:proofErr w:type="spellStart"/>
      <w:r w:rsidRPr="000D3C29">
        <w:t>Cth</w:t>
      </w:r>
      <w:proofErr w:type="spellEnd"/>
      <w:r w:rsidRPr="000D3C29">
        <w:t>)s</w:t>
      </w:r>
    </w:p>
    <w:p w14:paraId="68AEC7A1" w14:textId="77777777" w:rsidR="00E20F8F" w:rsidRPr="000D3C29" w:rsidRDefault="00E20F8F" w:rsidP="0085413B">
      <w:pPr>
        <w:pStyle w:val="StandardBullets"/>
      </w:pPr>
      <w:r w:rsidRPr="000D3C29">
        <w:t>Privacy Act 1988</w:t>
      </w:r>
    </w:p>
    <w:p w14:paraId="142D67B9" w14:textId="77777777" w:rsidR="00E20F8F" w:rsidRPr="000D3C29" w:rsidRDefault="00E20F8F" w:rsidP="0085413B">
      <w:pPr>
        <w:pStyle w:val="StandardBullets"/>
      </w:pPr>
      <w:r w:rsidRPr="000D3C29">
        <w:t xml:space="preserve">State and Territory Legislation including but not limited to: </w:t>
      </w:r>
    </w:p>
    <w:p w14:paraId="2CF0DDD4" w14:textId="77777777" w:rsidR="00E20F8F" w:rsidRPr="000D3C29" w:rsidRDefault="00E20F8F" w:rsidP="0085413B">
      <w:pPr>
        <w:pStyle w:val="StandardBullets"/>
      </w:pPr>
      <w:r w:rsidRPr="000D3C29">
        <w:t xml:space="preserve">NSW Disability Inclusion Act 2014 </w:t>
      </w:r>
    </w:p>
    <w:p w14:paraId="2F7ADBA5" w14:textId="77777777" w:rsidR="00E20F8F" w:rsidRPr="000D3C29" w:rsidRDefault="00E20F8F" w:rsidP="0085413B">
      <w:pPr>
        <w:pStyle w:val="StandardBullets"/>
      </w:pPr>
      <w:r w:rsidRPr="000D3C29">
        <w:t>NSW Disability Services Act 1991</w:t>
      </w:r>
    </w:p>
    <w:p w14:paraId="17490350" w14:textId="6710DAA5" w:rsidR="00E20F8F" w:rsidRPr="000D3C29" w:rsidRDefault="00E20F8F" w:rsidP="0085413B">
      <w:pPr>
        <w:pStyle w:val="StandardBullets"/>
      </w:pPr>
      <w:r>
        <w:t>NSW Community Services (Complaints, Reviews and Monitoring)Act</w:t>
      </w:r>
    </w:p>
    <w:p w14:paraId="6664336E" w14:textId="3045AE8D" w:rsidR="00F03384" w:rsidRDefault="00F03384" w:rsidP="0085413B">
      <w:pPr>
        <w:pStyle w:val="Heading2"/>
      </w:pPr>
      <w:r>
        <w:t>10.0 Review and monitoring of policy</w:t>
      </w:r>
    </w:p>
    <w:p w14:paraId="417798A9" w14:textId="6D346C65" w:rsidR="00E20F8F" w:rsidRDefault="00E20F8F" w:rsidP="0085413B">
      <w:r>
        <w:t xml:space="preserve">This policy shall be reviewed by the Head of Department Human Resources within 12 months of approval and thereafter, annually. </w:t>
      </w:r>
    </w:p>
    <w:p w14:paraId="58C4F242" w14:textId="77777777" w:rsidR="001A016D" w:rsidRDefault="00290294" w:rsidP="0085413B">
      <w:pPr>
        <w:pStyle w:val="Heading2"/>
      </w:pPr>
      <w:bookmarkStart w:id="14" w:name="_Hlk112930008"/>
      <w:r>
        <w:t>Storage location</w:t>
      </w:r>
    </w:p>
    <w:p w14:paraId="7B10A746" w14:textId="2CF7066D" w:rsidR="00B6294D" w:rsidRPr="00F35EDF" w:rsidRDefault="00E20F8F" w:rsidP="0085413B">
      <w:r w:rsidRPr="00F35EDF">
        <w:t xml:space="preserve">MPower108 IT C:\Operations\HR\Policies&amp;Procedures\Employee performance management </w:t>
      </w:r>
    </w:p>
    <w:bookmarkEnd w:id="14"/>
    <w:p w14:paraId="4D8DCB8D" w14:textId="16129255" w:rsidR="00E20F8F" w:rsidRDefault="00E20F8F" w:rsidP="0085413B">
      <w:r>
        <w:br w:type="page"/>
      </w:r>
    </w:p>
    <w:p w14:paraId="6396A602" w14:textId="219F6041" w:rsidR="00B6294D" w:rsidRDefault="00665CE2" w:rsidP="0085413B">
      <w:pPr>
        <w:pStyle w:val="Heading2"/>
      </w:pPr>
      <w:bookmarkStart w:id="15" w:name="_Hlk101880005"/>
      <w:r>
        <w:lastRenderedPageBreak/>
        <w:t xml:space="preserve">Employee performance management </w:t>
      </w:r>
      <w:bookmarkEnd w:id="15"/>
      <w:r w:rsidR="00B6294D">
        <w:t>procedures</w:t>
      </w:r>
      <w:r w:rsidR="00964ABC" w:rsidRPr="152229CE">
        <w:rPr>
          <w:i/>
          <w:iCs/>
          <w:noProof/>
          <w:color w:val="0000FF"/>
          <w:lang w:val="en-GB"/>
        </w:rPr>
        <w:t xml:space="preserve"> </w:t>
      </w:r>
    </w:p>
    <w:p w14:paraId="25F02B1F" w14:textId="056A858E" w:rsidR="0085413B" w:rsidRDefault="0085413B" w:rsidP="0085413B">
      <w:pPr>
        <w:pStyle w:val="Caption"/>
      </w:pPr>
      <w:r>
        <w:t xml:space="preserve">Table </w:t>
      </w:r>
      <w:r w:rsidR="00170D8D">
        <w:fldChar w:fldCharType="begin"/>
      </w:r>
      <w:r w:rsidR="00170D8D">
        <w:instrText xml:space="preserve"> SEQ Table \* ARABIC </w:instrText>
      </w:r>
      <w:r w:rsidR="00170D8D">
        <w:fldChar w:fldCharType="separate"/>
      </w:r>
      <w:r>
        <w:rPr>
          <w:noProof/>
        </w:rPr>
        <w:t>4</w:t>
      </w:r>
      <w:r w:rsidR="00170D8D">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85413B">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85413B">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85413B">
            <w:pPr>
              <w:pStyle w:val="TableHeading"/>
            </w:pPr>
            <w:r>
              <w:t>Author</w:t>
            </w:r>
          </w:p>
        </w:tc>
        <w:tc>
          <w:tcPr>
            <w:tcW w:w="1883" w:type="dxa"/>
            <w:shd w:val="clear" w:color="auto" w:fill="E6EAF6" w:themeFill="background1"/>
          </w:tcPr>
          <w:p w14:paraId="5B1285E5" w14:textId="77777777" w:rsidR="00BF4C43" w:rsidRPr="00EB39DE" w:rsidRDefault="00BF4C43" w:rsidP="0085413B">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85413B">
            <w:pPr>
              <w:pStyle w:val="TableHeading"/>
            </w:pPr>
            <w:r w:rsidRPr="00EB39DE">
              <w:t>Change history</w:t>
            </w:r>
          </w:p>
        </w:tc>
      </w:tr>
      <w:tr w:rsidR="00A86C74" w:rsidRPr="004261F1" w14:paraId="51C4387F" w14:textId="77777777" w:rsidTr="001815CC">
        <w:tc>
          <w:tcPr>
            <w:tcW w:w="1745" w:type="dxa"/>
            <w:vAlign w:val="center"/>
          </w:tcPr>
          <w:p w14:paraId="444309B8" w14:textId="69B9C41A" w:rsidR="00A86C74" w:rsidRPr="004261F1" w:rsidRDefault="00A86C74" w:rsidP="0085413B">
            <w:pPr>
              <w:pStyle w:val="Tabletext"/>
              <w:rPr>
                <w:color w:val="0000FF"/>
              </w:rPr>
            </w:pPr>
            <w:r w:rsidRPr="00124502">
              <w:t xml:space="preserve">v1.0 </w:t>
            </w:r>
          </w:p>
        </w:tc>
        <w:tc>
          <w:tcPr>
            <w:tcW w:w="1556" w:type="dxa"/>
            <w:vAlign w:val="center"/>
          </w:tcPr>
          <w:p w14:paraId="5AD8A16C" w14:textId="51E7DFC0" w:rsidR="00A86C74" w:rsidRPr="004261F1" w:rsidRDefault="00A86C74" w:rsidP="0085413B">
            <w:pPr>
              <w:pStyle w:val="Tabletext"/>
              <w:rPr>
                <w:color w:val="0000FF"/>
              </w:rPr>
            </w:pPr>
            <w:r w:rsidRPr="00124502">
              <w:t>30/06/2021</w:t>
            </w:r>
          </w:p>
        </w:tc>
        <w:tc>
          <w:tcPr>
            <w:tcW w:w="1735" w:type="dxa"/>
          </w:tcPr>
          <w:p w14:paraId="43B5944F" w14:textId="477FA835" w:rsidR="00A86C74" w:rsidRPr="004261F1" w:rsidRDefault="00A86C74" w:rsidP="0085413B">
            <w:pPr>
              <w:pStyle w:val="Tabletext"/>
              <w:rPr>
                <w:color w:val="0000FF"/>
              </w:rPr>
            </w:pPr>
            <w:r w:rsidRPr="00124502">
              <w:t>Tracey Gold</w:t>
            </w:r>
          </w:p>
        </w:tc>
        <w:tc>
          <w:tcPr>
            <w:tcW w:w="1883" w:type="dxa"/>
            <w:vAlign w:val="center"/>
          </w:tcPr>
          <w:p w14:paraId="28078001" w14:textId="445EB63B" w:rsidR="00A86C74" w:rsidRPr="004261F1" w:rsidRDefault="00A86C74" w:rsidP="0085413B">
            <w:pPr>
              <w:pStyle w:val="Tabletext"/>
              <w:rPr>
                <w:color w:val="0000FF"/>
              </w:rPr>
            </w:pPr>
            <w:r w:rsidRPr="00124502">
              <w:t xml:space="preserve"> Ahmed Best COO</w:t>
            </w:r>
          </w:p>
        </w:tc>
        <w:tc>
          <w:tcPr>
            <w:tcW w:w="2102" w:type="dxa"/>
            <w:vAlign w:val="center"/>
          </w:tcPr>
          <w:p w14:paraId="42C67005" w14:textId="1171E5A7" w:rsidR="00A86C74" w:rsidRPr="004261F1" w:rsidRDefault="00A86C74" w:rsidP="0085413B">
            <w:pPr>
              <w:pStyle w:val="Tabletext"/>
              <w:rPr>
                <w:color w:val="0000FF"/>
              </w:rPr>
            </w:pPr>
            <w:r w:rsidRPr="00124502">
              <w:t>Original released</w:t>
            </w:r>
          </w:p>
        </w:tc>
      </w:tr>
    </w:tbl>
    <w:p w14:paraId="0F9324B4" w14:textId="2D67BAC3" w:rsidR="00F03384" w:rsidRDefault="00A86C74" w:rsidP="0085413B">
      <w:pPr>
        <w:pStyle w:val="Heading3"/>
      </w:pPr>
      <w:r>
        <w:t>1</w:t>
      </w:r>
      <w:r w:rsidR="00F03384">
        <w:t>.0 Purpose</w:t>
      </w:r>
    </w:p>
    <w:p w14:paraId="7F04D935" w14:textId="47ABACFD" w:rsidR="00A86C74" w:rsidRDefault="00E12780" w:rsidP="0085413B">
      <w:r>
        <w:t xml:space="preserve">The purpose of these procedures is to </w:t>
      </w:r>
      <w:r w:rsidR="006216EA">
        <w:t>affect</w:t>
      </w:r>
      <w:r>
        <w:t xml:space="preserve"> the </w:t>
      </w:r>
      <w:r w:rsidRPr="152229CE">
        <w:rPr>
          <w:i/>
          <w:iCs/>
        </w:rPr>
        <w:t xml:space="preserve">MPower108 </w:t>
      </w:r>
      <w:r w:rsidR="00C71A9D" w:rsidRPr="152229CE">
        <w:rPr>
          <w:i/>
          <w:iCs/>
        </w:rPr>
        <w:t xml:space="preserve">Employee performance management </w:t>
      </w:r>
      <w:r w:rsidRPr="152229CE">
        <w:rPr>
          <w:i/>
          <w:iCs/>
        </w:rPr>
        <w:t>policy</w:t>
      </w:r>
      <w:r w:rsidR="00A86C74" w:rsidRPr="152229CE">
        <w:rPr>
          <w:i/>
          <w:iCs/>
        </w:rPr>
        <w:t xml:space="preserve"> </w:t>
      </w:r>
      <w:r w:rsidR="00A86C74">
        <w:t>i</w:t>
      </w:r>
      <w:r>
        <w:t>n respect of</w:t>
      </w:r>
      <w:r w:rsidR="00A86C74">
        <w:t xml:space="preserve"> </w:t>
      </w:r>
      <w:r w:rsidR="006216EA">
        <w:t>advice</w:t>
      </w:r>
      <w:r w:rsidR="00A86C74">
        <w:t xml:space="preserve"> employees and stakeholders of the extent of, and how MPower108 manages, its </w:t>
      </w:r>
      <w:r w:rsidR="00C71A9D">
        <w:t xml:space="preserve">employee performance management </w:t>
      </w:r>
      <w:r w:rsidR="00A86C74">
        <w:t xml:space="preserve">practices and to encourage understanding of ongoing </w:t>
      </w:r>
      <w:r w:rsidR="00C71A9D">
        <w:t xml:space="preserve">employee performance management </w:t>
      </w:r>
      <w:r w:rsidR="00A86C74">
        <w:t>as a positive requirement of MPower108s strategic goals and business operations.</w:t>
      </w:r>
    </w:p>
    <w:p w14:paraId="16E0FCBC" w14:textId="5EADAD74" w:rsidR="00C42E10" w:rsidRDefault="006216EA" w:rsidP="0085413B">
      <w:pPr>
        <w:pStyle w:val="Heading3"/>
      </w:pPr>
      <w:r>
        <w:t>2</w:t>
      </w:r>
      <w:r w:rsidR="00C35E57">
        <w:t xml:space="preserve">.0 </w:t>
      </w:r>
      <w:r w:rsidR="00C42E10">
        <w:t>Procedure</w:t>
      </w:r>
    </w:p>
    <w:p w14:paraId="7751B399" w14:textId="3674834E" w:rsidR="00C71A9D" w:rsidRPr="00C71A9D" w:rsidRDefault="00C71A9D" w:rsidP="0085413B">
      <w:r>
        <w:t>T</w:t>
      </w:r>
      <w:r w:rsidRPr="00C71A9D">
        <w:t xml:space="preserve">he performance </w:t>
      </w:r>
      <w:r>
        <w:t>management</w:t>
      </w:r>
      <w:r w:rsidRPr="00C71A9D">
        <w:t xml:space="preserve"> process should: </w:t>
      </w:r>
    </w:p>
    <w:p w14:paraId="1463F1F1" w14:textId="3879498E" w:rsidR="00C71A9D" w:rsidRPr="00C71A9D" w:rsidRDefault="0085413B" w:rsidP="0085413B">
      <w:pPr>
        <w:pStyle w:val="StandardBullets"/>
      </w:pPr>
      <w:r w:rsidRPr="00C71A9D">
        <w:t>align the work undertaken by individuals to business needs identified in the organisation’s business plans</w:t>
      </w:r>
    </w:p>
    <w:p w14:paraId="594559AE" w14:textId="2BC0FC71" w:rsidR="00C71A9D" w:rsidRPr="00C71A9D" w:rsidRDefault="0085413B" w:rsidP="0085413B">
      <w:pPr>
        <w:pStyle w:val="StandardBullets"/>
      </w:pPr>
      <w:r w:rsidRPr="00C71A9D">
        <w:t xml:space="preserve">establish </w:t>
      </w:r>
      <w:r w:rsidR="00C71A9D" w:rsidRPr="00C71A9D">
        <w:t xml:space="preserve">a strong link between career development, the individual, and </w:t>
      </w:r>
      <w:r w:rsidR="00A17852">
        <w:t>MPower108’s</w:t>
      </w:r>
      <w:r w:rsidR="00C71A9D" w:rsidRPr="00C71A9D">
        <w:t xml:space="preserve"> service needs</w:t>
      </w:r>
    </w:p>
    <w:p w14:paraId="548E4BB7" w14:textId="38625FCB" w:rsidR="00C71A9D" w:rsidRPr="00C71A9D" w:rsidRDefault="0085413B" w:rsidP="0085413B">
      <w:pPr>
        <w:pStyle w:val="StandardBullets"/>
      </w:pPr>
      <w:r w:rsidRPr="00C71A9D">
        <w:t>ensure employees receive regular feedback about their performance</w:t>
      </w:r>
    </w:p>
    <w:p w14:paraId="71FB8DB5" w14:textId="17BA9E1B" w:rsidR="00C71A9D" w:rsidRPr="00C71A9D" w:rsidRDefault="0085413B" w:rsidP="0085413B">
      <w:pPr>
        <w:pStyle w:val="StandardBullets"/>
      </w:pPr>
      <w:r w:rsidRPr="00C71A9D">
        <w:t>enhance communication in the workplace</w:t>
      </w:r>
    </w:p>
    <w:p w14:paraId="5A785DFA" w14:textId="221F2648" w:rsidR="00C71A9D" w:rsidRPr="00C71A9D" w:rsidRDefault="0085413B" w:rsidP="0085413B">
      <w:pPr>
        <w:pStyle w:val="StandardBullets"/>
      </w:pPr>
      <w:r w:rsidRPr="00C71A9D">
        <w:t>ensure that performance issues are managed as appropriate and as they occur</w:t>
      </w:r>
    </w:p>
    <w:p w14:paraId="56BA1829" w14:textId="61AB5283" w:rsidR="00C71A9D" w:rsidRPr="00C71A9D" w:rsidRDefault="0085413B" w:rsidP="0085413B">
      <w:pPr>
        <w:pStyle w:val="StandardBullets"/>
      </w:pPr>
      <w:r w:rsidRPr="00C71A9D">
        <w:t>identify and support individual learning and career development needs</w:t>
      </w:r>
    </w:p>
    <w:p w14:paraId="3C3DBCA7" w14:textId="2007938C" w:rsidR="00C71A9D" w:rsidRPr="00C71A9D" w:rsidRDefault="0085413B" w:rsidP="0085413B">
      <w:pPr>
        <w:pStyle w:val="StandardBullets"/>
      </w:pPr>
      <w:r>
        <w:t>assist in the continuous improvement of individual, team, and business performance.</w:t>
      </w:r>
    </w:p>
    <w:p w14:paraId="33D1E810" w14:textId="695C1C14" w:rsidR="00A86C74" w:rsidRPr="003A4083" w:rsidRDefault="00C71A9D" w:rsidP="0085413B">
      <w:pPr>
        <w:pStyle w:val="Heading4"/>
      </w:pPr>
      <w:r>
        <w:t>Performance reviews</w:t>
      </w:r>
      <w:r w:rsidR="00A86C74" w:rsidRPr="003A4083">
        <w:t> </w:t>
      </w:r>
    </w:p>
    <w:p w14:paraId="16C07C1E" w14:textId="1B618ADF" w:rsidR="00A86C74" w:rsidRPr="0085413B" w:rsidRDefault="00A86C74" w:rsidP="0085413B">
      <w:pPr>
        <w:rPr>
          <w:rStyle w:val="normaltextrun"/>
        </w:rPr>
      </w:pPr>
      <w:r w:rsidRPr="0085413B">
        <w:rPr>
          <w:rStyle w:val="normaltextrun"/>
        </w:rPr>
        <w:t xml:space="preserve">MPower108 will require all employees to undertake specific </w:t>
      </w:r>
      <w:r w:rsidR="00C71A9D" w:rsidRPr="0085413B">
        <w:rPr>
          <w:rStyle w:val="normaltextrun"/>
        </w:rPr>
        <w:t>employee performance management activities</w:t>
      </w:r>
      <w:r w:rsidRPr="0085413B">
        <w:rPr>
          <w:rStyle w:val="normaltextrun"/>
        </w:rPr>
        <w:t xml:space="preserve"> related to their current position, or as a prerequisite for performing a different position, for example a higher level of responsibility position. </w:t>
      </w:r>
      <w:r w:rsidR="0040175A" w:rsidRPr="0085413B">
        <w:rPr>
          <w:rStyle w:val="normaltextrun"/>
        </w:rPr>
        <w:t>All staff will participate in regular performance, conduct, behaviour, and development discussions with their Frontline Leader/Centre Manager</w:t>
      </w:r>
      <w:r w:rsidR="0085413B" w:rsidRPr="0085413B">
        <w:rPr>
          <w:rStyle w:val="normaltextrun"/>
        </w:rPr>
        <w:t>.</w:t>
      </w:r>
    </w:p>
    <w:p w14:paraId="76533CBB" w14:textId="497F5AEC" w:rsidR="0085413B" w:rsidRDefault="0040175A" w:rsidP="0085413B">
      <w:r w:rsidRPr="0085413B">
        <w:rPr>
          <w:lang w:val="en-GB"/>
        </w:rPr>
        <w:t xml:space="preserve">The performance review procedure is a collaborative process between the </w:t>
      </w:r>
      <w:r w:rsidRPr="0085413B">
        <w:rPr>
          <w:rStyle w:val="normaltextrun"/>
        </w:rPr>
        <w:t>Frontline Leader/Centre Manage</w:t>
      </w:r>
      <w:r w:rsidR="152229CE" w:rsidRPr="0085413B">
        <w:rPr>
          <w:lang w:val="en-GB"/>
        </w:rPr>
        <w:t xml:space="preserve"> </w:t>
      </w:r>
      <w:r w:rsidRPr="0085413B">
        <w:rPr>
          <w:lang w:val="en-GB"/>
        </w:rPr>
        <w:t>and employee. In the discussion they will agree on what the focus of the employee’s role is for a specified period. It involves planning, consultation and reviewing.</w:t>
      </w:r>
      <w:r w:rsidRPr="0085413B">
        <w:t> </w:t>
      </w:r>
    </w:p>
    <w:p w14:paraId="35CFE980" w14:textId="77777777" w:rsidR="0085413B" w:rsidRDefault="0085413B">
      <w:pPr>
        <w:spacing w:before="0" w:after="160" w:line="259" w:lineRule="auto"/>
      </w:pPr>
      <w:r>
        <w:br w:type="page"/>
      </w:r>
    </w:p>
    <w:p w14:paraId="724DBDAE" w14:textId="77777777" w:rsidR="0040175A" w:rsidRPr="0040175A" w:rsidRDefault="0040175A" w:rsidP="0085413B">
      <w:r w:rsidRPr="0040175A">
        <w:rPr>
          <w:lang w:val="en-GB"/>
        </w:rPr>
        <w:lastRenderedPageBreak/>
        <w:t>There are three steps to the performance review process:</w:t>
      </w:r>
      <w:r w:rsidRPr="0040175A">
        <w:t> </w:t>
      </w:r>
    </w:p>
    <w:p w14:paraId="2B729DD8" w14:textId="63234922" w:rsidR="0040175A" w:rsidRPr="0085413B" w:rsidRDefault="0040175A" w:rsidP="0085413B">
      <w:pPr>
        <w:pStyle w:val="ListParagraph"/>
        <w:numPr>
          <w:ilvl w:val="0"/>
          <w:numId w:val="15"/>
        </w:numPr>
        <w:rPr>
          <w:b/>
        </w:rPr>
      </w:pPr>
      <w:r w:rsidRPr="0085413B">
        <w:rPr>
          <w:b/>
          <w:lang w:val="en-GB"/>
        </w:rPr>
        <w:t xml:space="preserve">Set performance </w:t>
      </w:r>
      <w:r w:rsidRPr="0085413B">
        <w:rPr>
          <w:b/>
        </w:rPr>
        <w:t>goals</w:t>
      </w:r>
    </w:p>
    <w:p w14:paraId="0B850D56" w14:textId="61BAA168" w:rsidR="0040175A" w:rsidRPr="0040175A" w:rsidRDefault="0040175A" w:rsidP="0085413B">
      <w:pPr>
        <w:rPr>
          <w:i/>
          <w:iCs/>
        </w:rPr>
      </w:pPr>
      <w:r w:rsidRPr="152229CE">
        <w:t xml:space="preserve">Performance goals are set for each employee for </w:t>
      </w:r>
      <w:r w:rsidR="00BC232B" w:rsidRPr="152229CE">
        <w:t xml:space="preserve">3, 6 and </w:t>
      </w:r>
      <w:r w:rsidRPr="152229CE">
        <w:t xml:space="preserve">12 months using the </w:t>
      </w:r>
      <w:r w:rsidRPr="152229CE">
        <w:rPr>
          <w:i/>
          <w:iCs/>
        </w:rPr>
        <w:t>MPower108</w:t>
      </w:r>
      <w:r w:rsidR="003039A2" w:rsidRPr="152229CE">
        <w:rPr>
          <w:i/>
          <w:iCs/>
        </w:rPr>
        <w:t xml:space="preserve"> P</w:t>
      </w:r>
      <w:r w:rsidRPr="152229CE">
        <w:rPr>
          <w:i/>
          <w:iCs/>
        </w:rPr>
        <w:t xml:space="preserve">erformance improvement plan template. </w:t>
      </w:r>
    </w:p>
    <w:p w14:paraId="0A5D5950" w14:textId="13083214" w:rsidR="0040175A" w:rsidRPr="0040175A" w:rsidRDefault="0040175A" w:rsidP="0085413B">
      <w:r>
        <w:t xml:space="preserve">Individual performance and development must align to the organisation’s mission, vision, and goals, as it applies to the individual position. </w:t>
      </w:r>
    </w:p>
    <w:p w14:paraId="3A3806F6" w14:textId="2AE2E331" w:rsidR="0040175A" w:rsidRPr="0040175A" w:rsidRDefault="0040175A" w:rsidP="0085413B">
      <w:r w:rsidRPr="0040175A">
        <w:t>During the planning session, the following should occur:</w:t>
      </w:r>
    </w:p>
    <w:p w14:paraId="126FEE5A" w14:textId="39542D42" w:rsidR="0040175A" w:rsidRPr="0085413B" w:rsidRDefault="0085413B" w:rsidP="0085413B">
      <w:pPr>
        <w:pStyle w:val="StandardBullets"/>
      </w:pPr>
      <w:r>
        <w:t>p</w:t>
      </w:r>
      <w:r w:rsidR="0040175A">
        <w:t xml:space="preserve">erformance </w:t>
      </w:r>
      <w:r w:rsidR="003039A2">
        <w:t>goals</w:t>
      </w:r>
      <w:r w:rsidR="0040175A">
        <w:t xml:space="preserve"> should be agreed between the </w:t>
      </w:r>
      <w:r w:rsidR="0040175A" w:rsidRPr="0085413B">
        <w:t>Frontline Leader/Centre Manager</w:t>
      </w:r>
      <w:r w:rsidR="0040175A">
        <w:t xml:space="preserve"> and employee</w:t>
      </w:r>
    </w:p>
    <w:p w14:paraId="6B17A425" w14:textId="71C4CB2C" w:rsidR="0040175A" w:rsidRPr="0040175A" w:rsidRDefault="0085413B" w:rsidP="0085413B">
      <w:pPr>
        <w:pStyle w:val="StandardBullets"/>
      </w:pPr>
      <w:r>
        <w:t>o</w:t>
      </w:r>
      <w:r w:rsidR="0040175A" w:rsidRPr="0040175A">
        <w:t xml:space="preserve">nce the </w:t>
      </w:r>
      <w:r w:rsidR="003039A2">
        <w:t>goals</w:t>
      </w:r>
      <w:r w:rsidR="0040175A" w:rsidRPr="0040175A">
        <w:t xml:space="preserve"> have been set, the actions to achieve these, key measures, and period for achievement should be determined (set S.M.A.R.T. goals)</w:t>
      </w:r>
    </w:p>
    <w:p w14:paraId="05011B27" w14:textId="62FC2063" w:rsidR="0040175A" w:rsidRPr="0040175A" w:rsidRDefault="0085413B" w:rsidP="0085413B">
      <w:pPr>
        <w:pStyle w:val="StandardBullets"/>
      </w:pPr>
      <w:r>
        <w:t>w</w:t>
      </w:r>
      <w:r w:rsidR="0040175A">
        <w:t xml:space="preserve">here appropriate </w:t>
      </w:r>
      <w:r w:rsidR="003039A2">
        <w:t>goals</w:t>
      </w:r>
      <w:r w:rsidR="0040175A">
        <w:t xml:space="preserve"> set will have an adequate timeframe</w:t>
      </w:r>
    </w:p>
    <w:p w14:paraId="546C4181" w14:textId="1BAF3EFA" w:rsidR="00183752" w:rsidRPr="0085413B" w:rsidRDefault="0085413B" w:rsidP="0085413B">
      <w:pPr>
        <w:pStyle w:val="StandardBullets"/>
      </w:pPr>
      <w:r>
        <w:t>t</w:t>
      </w:r>
      <w:r w:rsidR="0040175A">
        <w:t xml:space="preserve">he </w:t>
      </w:r>
      <w:r w:rsidR="0040175A" w:rsidRPr="0085413B">
        <w:t>Frontline Leader/Centre Manager</w:t>
      </w:r>
      <w:r w:rsidR="152229CE">
        <w:t xml:space="preserve"> </w:t>
      </w:r>
      <w:r w:rsidR="0040175A">
        <w:t>and employee sign off on the performance review and the manager provides a copy to the employee</w:t>
      </w:r>
    </w:p>
    <w:p w14:paraId="094F6940" w14:textId="4F60D478" w:rsidR="0040175A" w:rsidRPr="0085413B" w:rsidRDefault="0085413B" w:rsidP="0085413B">
      <w:pPr>
        <w:pStyle w:val="StandardBullets"/>
      </w:pPr>
      <w:r>
        <w:t>t</w:t>
      </w:r>
      <w:r w:rsidR="0040175A" w:rsidRPr="00183752">
        <w:t xml:space="preserve">he </w:t>
      </w:r>
      <w:r w:rsidR="0040175A" w:rsidRPr="0085413B">
        <w:t>Centre Manager</w:t>
      </w:r>
      <w:r w:rsidR="0040175A" w:rsidRPr="00183752">
        <w:t xml:space="preserve"> then sends the completed performance review form to Human Resources to be placed on the employee’s personnel file.</w:t>
      </w:r>
    </w:p>
    <w:p w14:paraId="2181E20B" w14:textId="77777777" w:rsidR="0085413B" w:rsidRPr="00183752" w:rsidRDefault="0085413B" w:rsidP="0085413B">
      <w:pPr>
        <w:pStyle w:val="StandardBullets"/>
        <w:numPr>
          <w:ilvl w:val="0"/>
          <w:numId w:val="0"/>
        </w:numPr>
        <w:ind w:left="284"/>
        <w:rPr>
          <w:rFonts w:asciiTheme="minorHAnsi" w:eastAsiaTheme="minorEastAsia" w:hAnsiTheme="minorHAnsi"/>
          <w:szCs w:val="20"/>
        </w:rPr>
      </w:pPr>
    </w:p>
    <w:p w14:paraId="671E3504" w14:textId="011136D4" w:rsidR="0040175A" w:rsidRPr="0085413B" w:rsidRDefault="0040175A" w:rsidP="0085413B">
      <w:pPr>
        <w:pStyle w:val="ListParagraph"/>
        <w:numPr>
          <w:ilvl w:val="0"/>
          <w:numId w:val="15"/>
        </w:numPr>
        <w:rPr>
          <w:b/>
          <w:lang w:val="en-GB"/>
        </w:rPr>
      </w:pPr>
      <w:r w:rsidRPr="0085413B">
        <w:rPr>
          <w:b/>
          <w:lang w:val="en-GB"/>
        </w:rPr>
        <w:t xml:space="preserve">Ongoing feedback </w:t>
      </w:r>
    </w:p>
    <w:p w14:paraId="41401BB8" w14:textId="33403796" w:rsidR="0040175A" w:rsidRPr="00BC232B" w:rsidRDefault="0040175A" w:rsidP="0085413B">
      <w:r>
        <w:t>During the performance period the manager and employee should meet regularly to:  </w:t>
      </w:r>
    </w:p>
    <w:p w14:paraId="537440A1" w14:textId="5D8C90D0" w:rsidR="0040175A" w:rsidRPr="00BC232B" w:rsidRDefault="0085413B" w:rsidP="0085413B">
      <w:pPr>
        <w:pStyle w:val="StandardBullets"/>
      </w:pPr>
      <w:r w:rsidRPr="00BC232B">
        <w:t>identify any issues, obstacles or new directions which may have become evident and that may impact on the currency of the performanc</w:t>
      </w:r>
      <w:r>
        <w:t xml:space="preserve">e </w:t>
      </w:r>
      <w:r w:rsidRPr="00BC232B">
        <w:t>objectives and professional development goals</w:t>
      </w:r>
    </w:p>
    <w:p w14:paraId="0CDFE910" w14:textId="438B3A7C" w:rsidR="0040175A" w:rsidRPr="00BC232B" w:rsidRDefault="0085413B" w:rsidP="0085413B">
      <w:pPr>
        <w:pStyle w:val="StandardBullets"/>
      </w:pPr>
      <w:r w:rsidRPr="00BC232B">
        <w:t>review performance against set goals</w:t>
      </w:r>
    </w:p>
    <w:p w14:paraId="04FCCB68" w14:textId="6235C830" w:rsidR="0040175A" w:rsidRPr="00BC232B" w:rsidRDefault="0085413B" w:rsidP="0085413B">
      <w:pPr>
        <w:pStyle w:val="StandardBullets"/>
      </w:pPr>
      <w:r w:rsidRPr="00BC232B">
        <w:t>monitor professional development</w:t>
      </w:r>
    </w:p>
    <w:p w14:paraId="7113F7EC" w14:textId="3EDE6F37" w:rsidR="0040175A" w:rsidRDefault="0085413B" w:rsidP="0085413B">
      <w:pPr>
        <w:pStyle w:val="StandardBullets"/>
      </w:pPr>
      <w:r w:rsidRPr="00BC232B">
        <w:t>provide and / or receive feedback</w:t>
      </w:r>
    </w:p>
    <w:p w14:paraId="765D5A8F" w14:textId="77777777" w:rsidR="0085413B" w:rsidRPr="00BC232B" w:rsidRDefault="0085413B" w:rsidP="0085413B">
      <w:pPr>
        <w:pStyle w:val="StandardBullets"/>
        <w:numPr>
          <w:ilvl w:val="0"/>
          <w:numId w:val="0"/>
        </w:numPr>
        <w:ind w:left="284"/>
      </w:pPr>
    </w:p>
    <w:p w14:paraId="0CE4DA95" w14:textId="77777777" w:rsidR="0040175A" w:rsidRPr="0085413B" w:rsidRDefault="0040175A" w:rsidP="0085413B">
      <w:pPr>
        <w:pStyle w:val="ListParagraph"/>
        <w:numPr>
          <w:ilvl w:val="0"/>
          <w:numId w:val="17"/>
        </w:numPr>
        <w:rPr>
          <w:b/>
        </w:rPr>
      </w:pPr>
      <w:r w:rsidRPr="0085413B">
        <w:rPr>
          <w:b/>
          <w:lang w:val="en-GB"/>
        </w:rPr>
        <w:t>Formal performance reviews</w:t>
      </w:r>
      <w:r w:rsidRPr="0085413B">
        <w:rPr>
          <w:b/>
        </w:rPr>
        <w:t> </w:t>
      </w:r>
    </w:p>
    <w:p w14:paraId="68E0C77A" w14:textId="26B00E4A" w:rsidR="00BC232B" w:rsidRPr="0085413B" w:rsidRDefault="00BC232B" w:rsidP="0085413B">
      <w:pPr>
        <w:pStyle w:val="StandardBullets"/>
        <w:numPr>
          <w:ilvl w:val="0"/>
          <w:numId w:val="40"/>
        </w:numPr>
        <w:rPr>
          <w:rFonts w:eastAsiaTheme="minorEastAsia"/>
          <w:szCs w:val="20"/>
        </w:rPr>
      </w:pPr>
      <w:r w:rsidRPr="0085413B">
        <w:t xml:space="preserve">In preparation for the performance review, </w:t>
      </w:r>
      <w:r w:rsidR="0040175A" w:rsidRPr="0085413B">
        <w:rPr>
          <w:rStyle w:val="normaltextrun"/>
        </w:rPr>
        <w:t>Frontline Leader/Centre Managers</w:t>
      </w:r>
      <w:r w:rsidRPr="0085413B">
        <w:t xml:space="preserve"> will need to set a meeting with the employee providing them with adequate </w:t>
      </w:r>
      <w:r w:rsidR="00220542" w:rsidRPr="0085413B">
        <w:t xml:space="preserve">14-day </w:t>
      </w:r>
      <w:r w:rsidRPr="0085413B">
        <w:t>notice.  </w:t>
      </w:r>
    </w:p>
    <w:p w14:paraId="12517DCC" w14:textId="26602CEB" w:rsidR="00BC232B" w:rsidRPr="0085413B" w:rsidRDefault="00BC232B" w:rsidP="0085413B">
      <w:pPr>
        <w:pStyle w:val="StandardBullets"/>
        <w:numPr>
          <w:ilvl w:val="0"/>
          <w:numId w:val="40"/>
        </w:numPr>
      </w:pPr>
      <w:r w:rsidRPr="0085413B">
        <w:t xml:space="preserve">Employee Self-Assessment.  This step is for the employee to evaluate themselves prior to the meeting.  The employee needs to consider their performance over the review period and provide specific examples against each </w:t>
      </w:r>
      <w:r w:rsidR="00220542" w:rsidRPr="0085413B">
        <w:t>p</w:t>
      </w:r>
      <w:r w:rsidRPr="0085413B">
        <w:t xml:space="preserve">erformance </w:t>
      </w:r>
      <w:r w:rsidR="00220542" w:rsidRPr="0085413B">
        <w:t>goal.</w:t>
      </w:r>
    </w:p>
    <w:p w14:paraId="5B53B2DB" w14:textId="21178B7D"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152229CE" w:rsidRPr="0085413B">
        <w:t xml:space="preserve"> </w:t>
      </w:r>
      <w:r w:rsidRPr="0085413B">
        <w:t xml:space="preserve">will then review the employee’s self-assessment and evaluate the employee’s performance against the </w:t>
      </w:r>
      <w:r w:rsidR="00220542" w:rsidRPr="0085413B">
        <w:t>p</w:t>
      </w:r>
      <w:r w:rsidRPr="0085413B">
        <w:t xml:space="preserve">erformance </w:t>
      </w:r>
      <w:r w:rsidR="00220542" w:rsidRPr="0085413B">
        <w:t>goals</w:t>
      </w:r>
      <w:r w:rsidR="0085413B">
        <w:t>.</w:t>
      </w:r>
    </w:p>
    <w:p w14:paraId="35015ACB" w14:textId="0C040BC3"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provides examples of the employee’s effective or ineffective results and activities demonstrating their knowledge, skills, and abilities.    </w:t>
      </w:r>
    </w:p>
    <w:p w14:paraId="1004F26B" w14:textId="474746B1"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provides examples of the employee’s effective or ineffective actions demonstrating the employee’s specific behaviours.    </w:t>
      </w:r>
    </w:p>
    <w:p w14:paraId="4CE38BB2" w14:textId="561CA10C" w:rsidR="00220542" w:rsidRPr="0085413B" w:rsidRDefault="00BC232B" w:rsidP="0085413B">
      <w:pPr>
        <w:pStyle w:val="StandardBullets"/>
        <w:numPr>
          <w:ilvl w:val="0"/>
          <w:numId w:val="40"/>
        </w:numPr>
        <w:rPr>
          <w:rFonts w:eastAsiaTheme="minorEastAsia"/>
          <w:szCs w:val="20"/>
        </w:rPr>
      </w:pPr>
      <w:r w:rsidRPr="0085413B">
        <w:lastRenderedPageBreak/>
        <w:t xml:space="preserve">The </w:t>
      </w:r>
      <w:r w:rsidR="0040175A" w:rsidRPr="0085413B">
        <w:rPr>
          <w:rStyle w:val="normaltextrun"/>
        </w:rPr>
        <w:t>Frontline Leader/Centre Manager</w:t>
      </w:r>
      <w:r w:rsidR="00220542" w:rsidRPr="0085413B">
        <w:t xml:space="preserve"> will</w:t>
      </w:r>
      <w:r w:rsidRPr="0085413B">
        <w:t xml:space="preserve"> facilitate a discussion </w:t>
      </w:r>
      <w:r w:rsidR="00220542" w:rsidRPr="0085413B">
        <w:t>with</w:t>
      </w:r>
      <w:r w:rsidRPr="0085413B">
        <w:t xml:space="preserve"> the employee around short term and long-term career objectives.  This will assist in identifying training and development needs.  Development needs should be identified through the </w:t>
      </w:r>
      <w:r w:rsidR="00220542" w:rsidRPr="0085413B">
        <w:t>prioritisation</w:t>
      </w:r>
      <w:r w:rsidRPr="0085413B">
        <w:t xml:space="preserve"> of </w:t>
      </w:r>
      <w:r w:rsidR="00220542" w:rsidRPr="0085413B">
        <w:t xml:space="preserve">performance goals </w:t>
      </w:r>
    </w:p>
    <w:p w14:paraId="3CC3A38A" w14:textId="4E6AE24F"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will make an overall evaluation of the employee’s performance, behaviour, </w:t>
      </w:r>
      <w:r w:rsidR="00220542" w:rsidRPr="0085413B">
        <w:t>and record this in the performance review section</w:t>
      </w:r>
      <w:r w:rsidRPr="0085413B">
        <w:t>. </w:t>
      </w:r>
    </w:p>
    <w:p w14:paraId="3865BDB4" w14:textId="2CF12F9F" w:rsidR="00BC232B" w:rsidRPr="00220542" w:rsidRDefault="00BC232B" w:rsidP="0085413B">
      <w:pPr>
        <w:pStyle w:val="StandardBullets"/>
        <w:numPr>
          <w:ilvl w:val="0"/>
          <w:numId w:val="40"/>
        </w:numPr>
        <w:rPr>
          <w:rFonts w:asciiTheme="minorHAnsi" w:eastAsiaTheme="minorEastAsia" w:hAnsiTheme="minorHAnsi"/>
          <w:szCs w:val="20"/>
        </w:rPr>
      </w:pPr>
      <w:r w:rsidRPr="0085413B">
        <w:t xml:space="preserve">This last step is for the employee and </w:t>
      </w:r>
      <w:r w:rsidR="0040175A" w:rsidRPr="0085413B">
        <w:rPr>
          <w:rStyle w:val="normaltextrun"/>
        </w:rPr>
        <w:t>Frontline Leader/Centre Manager</w:t>
      </w:r>
      <w:r w:rsidR="152229CE" w:rsidRPr="0085413B">
        <w:t xml:space="preserve"> </w:t>
      </w:r>
      <w:r w:rsidRPr="0085413B">
        <w:t>to discuss and set future performance objectives, which may be completed at a separate meeting</w:t>
      </w:r>
      <w:r>
        <w:t>. </w:t>
      </w:r>
    </w:p>
    <w:p w14:paraId="42A250D5" w14:textId="018781F6" w:rsidR="0040175A" w:rsidRPr="0085413B" w:rsidRDefault="00BC232B" w:rsidP="0085413B">
      <w:r w:rsidRPr="0085413B">
        <w:t xml:space="preserve">The </w:t>
      </w:r>
      <w:r w:rsidR="0040175A" w:rsidRPr="0085413B">
        <w:rPr>
          <w:rStyle w:val="normaltextrun"/>
        </w:rPr>
        <w:t>Frontline Leader/Centre Manager</w:t>
      </w:r>
      <w:r w:rsidRPr="0085413B">
        <w:t xml:space="preserve"> provides a </w:t>
      </w:r>
      <w:r w:rsidR="00220542" w:rsidRPr="0085413B">
        <w:t xml:space="preserve">signed </w:t>
      </w:r>
      <w:r w:rsidRPr="0085413B">
        <w:t xml:space="preserve">copy </w:t>
      </w:r>
      <w:r w:rsidR="00220542" w:rsidRPr="0085413B">
        <w:t xml:space="preserve">of the performance improvement plan and review records </w:t>
      </w:r>
      <w:r w:rsidRPr="0085413B">
        <w:t>to the employee and the original to Human Resources. </w:t>
      </w:r>
      <w:r w:rsidR="0040175A" w:rsidRPr="0085413B">
        <w:t> </w:t>
      </w:r>
    </w:p>
    <w:p w14:paraId="71663741" w14:textId="7ACF589A" w:rsidR="00A86C74" w:rsidRPr="0085413B" w:rsidRDefault="00A86C74" w:rsidP="0085413B">
      <w:r w:rsidRPr="0085413B">
        <w:rPr>
          <w:rStyle w:val="normaltextrun"/>
        </w:rPr>
        <w:t xml:space="preserve">Training opportunities may also arise as part of </w:t>
      </w:r>
      <w:r w:rsidR="003A4083" w:rsidRPr="0085413B">
        <w:rPr>
          <w:rStyle w:val="normaltextrun"/>
        </w:rPr>
        <w:t>employee</w:t>
      </w:r>
      <w:r w:rsidRPr="0085413B">
        <w:rPr>
          <w:rStyle w:val="normaltextrun"/>
        </w:rPr>
        <w:t xml:space="preserve"> performance review</w:t>
      </w:r>
      <w:r w:rsidR="003A4083" w:rsidRPr="0085413B">
        <w:rPr>
          <w:rStyle w:val="normaltextrun"/>
        </w:rPr>
        <w:t>s</w:t>
      </w:r>
      <w:r w:rsidRPr="0085413B">
        <w:rPr>
          <w:rStyle w:val="normaltextrun"/>
        </w:rPr>
        <w:t xml:space="preserve">. MPower108 encourages employees to </w:t>
      </w:r>
      <w:r w:rsidR="003A4083" w:rsidRPr="0085413B">
        <w:rPr>
          <w:rStyle w:val="normaltextrun"/>
        </w:rPr>
        <w:t>suggest</w:t>
      </w:r>
      <w:r w:rsidRPr="0085413B">
        <w:rPr>
          <w:rStyle w:val="normaltextrun"/>
        </w:rPr>
        <w:t xml:space="preserve"> employment-related training</w:t>
      </w:r>
      <w:r w:rsidR="003A4083" w:rsidRPr="0085413B">
        <w:rPr>
          <w:rStyle w:val="normaltextrun"/>
        </w:rPr>
        <w:t xml:space="preserve"> opportunities</w:t>
      </w:r>
      <w:r w:rsidRPr="0085413B">
        <w:rPr>
          <w:rStyle w:val="normaltextrun"/>
        </w:rPr>
        <w:t xml:space="preserve"> to assist their development. </w:t>
      </w:r>
      <w:r w:rsidRPr="0085413B">
        <w:rPr>
          <w:rStyle w:val="eop"/>
        </w:rPr>
        <w:t> </w:t>
      </w:r>
      <w:r w:rsidR="005E1074" w:rsidRPr="0085413B">
        <w:rPr>
          <w:rStyle w:val="eop"/>
        </w:rPr>
        <w:t xml:space="preserve">Please refer to the </w:t>
      </w:r>
      <w:r w:rsidR="005E1074" w:rsidRPr="0085413B">
        <w:rPr>
          <w:rStyle w:val="eop"/>
          <w:i/>
          <w:iCs/>
        </w:rPr>
        <w:t>MPower108 training and development policy and procedure</w:t>
      </w:r>
      <w:r w:rsidR="005E1074" w:rsidRPr="0085413B">
        <w:rPr>
          <w:rStyle w:val="eop"/>
        </w:rPr>
        <w:t xml:space="preserve"> for further information.</w:t>
      </w:r>
    </w:p>
    <w:p w14:paraId="68890FB9" w14:textId="31F53F9B" w:rsidR="007D6608" w:rsidRPr="003A4083" w:rsidRDefault="003A4083" w:rsidP="0085413B">
      <w:pPr>
        <w:pStyle w:val="Heading4"/>
      </w:pPr>
      <w:r w:rsidRPr="003A4083">
        <w:t>Professional Development</w:t>
      </w:r>
    </w:p>
    <w:p w14:paraId="13C91F46" w14:textId="24283B9B" w:rsidR="003A4083" w:rsidRPr="003A4083" w:rsidRDefault="003A4083" w:rsidP="0085413B">
      <w:r w:rsidRPr="003A4083">
        <w:t xml:space="preserve">Individual training and development needs should be discussed during </w:t>
      </w:r>
      <w:bookmarkStart w:id="16" w:name="_Hlk101877688"/>
      <w:r>
        <w:t>MPower108</w:t>
      </w:r>
      <w:bookmarkEnd w:id="16"/>
      <w:r w:rsidRPr="003A4083">
        <w:t xml:space="preserve"> </w:t>
      </w:r>
      <w:r>
        <w:t>performance</w:t>
      </w:r>
      <w:r w:rsidRPr="003A4083">
        <w:t xml:space="preserve"> review process. The review process is designed to: </w:t>
      </w:r>
    </w:p>
    <w:p w14:paraId="25C18212" w14:textId="548BCA1B" w:rsidR="003A4083" w:rsidRPr="003A4083" w:rsidRDefault="003A4083" w:rsidP="0085413B">
      <w:pPr>
        <w:pStyle w:val="StandardBullets"/>
      </w:pPr>
      <w:r>
        <w:t>encourage constructive dialogue between employees and their supervisors </w:t>
      </w:r>
    </w:p>
    <w:p w14:paraId="0BA7A484" w14:textId="4C982947" w:rsidR="003A4083" w:rsidRPr="003A4083" w:rsidRDefault="003A4083" w:rsidP="0085413B">
      <w:pPr>
        <w:pStyle w:val="StandardBullets"/>
      </w:pPr>
      <w:r>
        <w:t>enhance the employee’s professional development </w:t>
      </w:r>
    </w:p>
    <w:p w14:paraId="395F035E" w14:textId="63693FE4" w:rsidR="003A4083" w:rsidRPr="003A4083" w:rsidRDefault="003A4083" w:rsidP="0085413B">
      <w:pPr>
        <w:pStyle w:val="StandardBullets"/>
      </w:pPr>
      <w:r>
        <w:t>clarify job responsibilities and performance goals/expectations </w:t>
      </w:r>
    </w:p>
    <w:p w14:paraId="0D10F575" w14:textId="0E189E29" w:rsidR="003A4083" w:rsidRPr="003A4083" w:rsidRDefault="003A4083" w:rsidP="0085413B">
      <w:pPr>
        <w:pStyle w:val="StandardBullets"/>
      </w:pPr>
      <w:r>
        <w:t xml:space="preserve">establish appropriate development and performance </w:t>
      </w:r>
      <w:r w:rsidR="00A404CE">
        <w:t>goals</w:t>
      </w:r>
    </w:p>
    <w:p w14:paraId="5EA547D8" w14:textId="4416EEC4" w:rsidR="003A4083" w:rsidRPr="003A4083" w:rsidRDefault="003A4083" w:rsidP="0085413B">
      <w:pPr>
        <w:pStyle w:val="StandardBullets"/>
      </w:pPr>
      <w:r>
        <w:t>help employees identify a career path for themselves</w:t>
      </w:r>
    </w:p>
    <w:p w14:paraId="05C2081B" w14:textId="0FE19E5B" w:rsidR="003A4083" w:rsidRPr="003A4083" w:rsidRDefault="003A4083" w:rsidP="0085413B">
      <w:pPr>
        <w:pStyle w:val="StandardBullets"/>
      </w:pPr>
      <w:r>
        <w:t>identify ways in which MPower108 organisation and/or operation might enable individuals to improve their performance</w:t>
      </w:r>
    </w:p>
    <w:p w14:paraId="7FBDB717" w14:textId="0B0788C3" w:rsidR="003A4083" w:rsidRPr="003A4083" w:rsidRDefault="003A4083" w:rsidP="0085413B">
      <w:pPr>
        <w:pStyle w:val="StandardBullets"/>
      </w:pPr>
      <w:r>
        <w:t>ensure that information on job performance and achievements is recorded in each employee’s employment or performance history.</w:t>
      </w:r>
    </w:p>
    <w:p w14:paraId="15043D1F" w14:textId="0B0E84B5" w:rsidR="00DA3AF9" w:rsidRDefault="006216EA" w:rsidP="0085413B">
      <w:pPr>
        <w:pStyle w:val="Heading3"/>
      </w:pPr>
      <w:r>
        <w:t>3</w:t>
      </w:r>
      <w:r w:rsidR="00DA3AF9">
        <w:t>.0 Compliance</w:t>
      </w:r>
    </w:p>
    <w:p w14:paraId="0131F854" w14:textId="77777777" w:rsidR="003A4083" w:rsidRPr="00B61EBA" w:rsidRDefault="003A4083" w:rsidP="0085413B">
      <w:r>
        <w:t>Staff are reminded that compliance with all documented procedures is mandatory.</w:t>
      </w:r>
      <w:r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4168CEBF" w:rsidR="00C42E10" w:rsidRDefault="006216EA" w:rsidP="0085413B">
      <w:pPr>
        <w:pStyle w:val="Heading3"/>
      </w:pPr>
      <w:r>
        <w:t>4</w:t>
      </w:r>
      <w:r w:rsidR="00EF030B">
        <w:t xml:space="preserve">.0 </w:t>
      </w:r>
      <w:r w:rsidR="00C42E10">
        <w:t>Supporting documents</w:t>
      </w:r>
    </w:p>
    <w:p w14:paraId="6FFED5E9" w14:textId="0036B5A9" w:rsidR="0040175A" w:rsidRPr="00D34154" w:rsidRDefault="0040175A" w:rsidP="0085413B">
      <w:pPr>
        <w:pStyle w:val="StandardBullets"/>
        <w:rPr>
          <w:rFonts w:eastAsia="Arial"/>
          <w:szCs w:val="20"/>
        </w:rPr>
      </w:pPr>
      <w:r w:rsidRPr="00D34154">
        <w:t>MPower108</w:t>
      </w:r>
      <w:r w:rsidR="003039A2" w:rsidRPr="00D34154">
        <w:t xml:space="preserve"> P</w:t>
      </w:r>
      <w:r w:rsidRPr="00D34154">
        <w:t>erformance improvement plan template</w:t>
      </w:r>
    </w:p>
    <w:p w14:paraId="2CC7568A" w14:textId="587E26D4" w:rsidR="005E1074" w:rsidRPr="0085413B" w:rsidRDefault="005E1074" w:rsidP="0085413B">
      <w:pPr>
        <w:pStyle w:val="StandardBullets"/>
        <w:rPr>
          <w:rStyle w:val="eop"/>
          <w:rFonts w:eastAsia="Arial"/>
          <w:szCs w:val="20"/>
        </w:rPr>
      </w:pPr>
      <w:r w:rsidRPr="0085413B">
        <w:rPr>
          <w:rStyle w:val="eop"/>
          <w:iCs/>
        </w:rPr>
        <w:t>MPower108 training and development policy and procedure</w:t>
      </w:r>
    </w:p>
    <w:p w14:paraId="2E9EB7E1" w14:textId="0F28ADFC" w:rsidR="00F03384" w:rsidRDefault="006216EA" w:rsidP="0085413B">
      <w:pPr>
        <w:pStyle w:val="Heading3"/>
      </w:pPr>
      <w:r>
        <w:t>5</w:t>
      </w:r>
      <w:r w:rsidR="00F67E08">
        <w:t xml:space="preserve">.0 </w:t>
      </w:r>
      <w:r w:rsidR="00F03384">
        <w:t>Review and monitoring of p</w:t>
      </w:r>
      <w:r w:rsidR="00BF4C43">
        <w:t>rocedures</w:t>
      </w:r>
    </w:p>
    <w:p w14:paraId="1FD82509" w14:textId="77777777" w:rsidR="003A4083" w:rsidRPr="003A4083" w:rsidRDefault="003A4083" w:rsidP="0085413B">
      <w:r>
        <w:lastRenderedPageBreak/>
        <w:t xml:space="preserve">All staff should be committed to continuous improvement; the policies and procedures listed herein are under constant monitoring and review. </w:t>
      </w:r>
    </w:p>
    <w:p w14:paraId="42118B3C" w14:textId="77777777" w:rsidR="003A4083" w:rsidRPr="003A4083" w:rsidRDefault="003A4083" w:rsidP="0085413B">
      <w:r w:rsidRPr="003A4083">
        <w:t xml:space="preserve">All staff must familiarise themselves with the: </w:t>
      </w:r>
    </w:p>
    <w:p w14:paraId="361742C8" w14:textId="69877B27"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Continuous improvement policy and procedures </w:t>
      </w:r>
    </w:p>
    <w:p w14:paraId="3569BF29" w14:textId="3CBD9B5F"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Continuous improvement register </w:t>
      </w:r>
    </w:p>
    <w:p w14:paraId="34D74CD4" w14:textId="4291D217"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Development of policy and procedures policy and procedures </w:t>
      </w:r>
    </w:p>
    <w:p w14:paraId="42AB3F0D" w14:textId="58BD3A1E"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Policy and procedures register </w:t>
      </w:r>
    </w:p>
    <w:p w14:paraId="3E9EADFD" w14:textId="4E0E35E5" w:rsidR="003A4083" w:rsidRPr="003A4083" w:rsidRDefault="003A4083" w:rsidP="0085413B">
      <w:r>
        <w:t xml:space="preserve">[Students please note that for the purposes of this course, the MPower108 Policy and procedures register will only list the documents we have developed for MPower108, not all the policies and procedures in the list in section 4.0 above.]  </w:t>
      </w:r>
    </w:p>
    <w:p w14:paraId="6F62826E" w14:textId="61586C87" w:rsidR="00FB5A11" w:rsidRDefault="003A4083" w:rsidP="0085413B">
      <w:r>
        <w:t xml:space="preserve">The </w:t>
      </w:r>
      <w:r w:rsidR="006216EA">
        <w:t xml:space="preserve">policies, procedures </w:t>
      </w:r>
      <w:r>
        <w:t>and related documents listed above will change as required. A formal scheduled review of this procedures document will be undertaken annually.</w:t>
      </w:r>
    </w:p>
    <w:p w14:paraId="67FF81BE" w14:textId="77777777" w:rsidR="00E46A48" w:rsidRDefault="00E46A48" w:rsidP="0085413B">
      <w:pPr>
        <w:pStyle w:val="Heading3"/>
      </w:pPr>
      <w:r>
        <w:t>Storage location</w:t>
      </w:r>
    </w:p>
    <w:p w14:paraId="50215181" w14:textId="77777777" w:rsidR="00E46A48" w:rsidRPr="00F35EDF" w:rsidRDefault="00E46A48" w:rsidP="0085413B">
      <w:r w:rsidRPr="00F35EDF">
        <w:t xml:space="preserve">MPower108 IT C:\Operations\HR\Policies&amp;Procedures\Employee performance management </w:t>
      </w:r>
    </w:p>
    <w:p w14:paraId="18486BDC" w14:textId="77777777" w:rsidR="00E46A48" w:rsidRPr="00FB5A11" w:rsidRDefault="00E46A48" w:rsidP="0085413B"/>
    <w:sectPr w:rsidR="00E46A48" w:rsidRPr="00FB5A11" w:rsidSect="00170D8D">
      <w:headerReference w:type="default" r:id="rId15"/>
      <w:footerReference w:type="default" r:id="rId16"/>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0787" w14:textId="77777777" w:rsidR="00D5786E" w:rsidRDefault="00D5786E" w:rsidP="0085413B">
      <w:r>
        <w:separator/>
      </w:r>
    </w:p>
  </w:endnote>
  <w:endnote w:type="continuationSeparator" w:id="0">
    <w:p w14:paraId="433B8268" w14:textId="77777777" w:rsidR="00D5786E" w:rsidRDefault="00D5786E" w:rsidP="0085413B">
      <w:r>
        <w:continuationSeparator/>
      </w:r>
    </w:p>
  </w:endnote>
  <w:endnote w:type="continuationNotice" w:id="1">
    <w:p w14:paraId="629216D9" w14:textId="77777777" w:rsidR="00D5786E" w:rsidRDefault="00D5786E" w:rsidP="008541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E2F8201" w:rsidR="00C8285F" w:rsidRPr="0085413B" w:rsidRDefault="00C8285F" w:rsidP="0085413B">
    <w:pPr>
      <w:rPr>
        <w:sz w:val="18"/>
      </w:rPr>
    </w:pPr>
    <w:r w:rsidRPr="0085413B">
      <w:rPr>
        <w:noProof/>
        <w:sz w:val="18"/>
        <w:lang w:eastAsia="en-AU"/>
      </w:rPr>
      <mc:AlternateContent>
        <mc:Choice Requires="wps">
          <w:drawing>
            <wp:anchor distT="0" distB="0" distL="114300" distR="114300" simplePos="0" relativeHeight="251658240" behindDoc="1" locked="0" layoutInCell="1" allowOverlap="1" wp14:anchorId="13D69373" wp14:editId="296B8DE6">
              <wp:simplePos x="0" y="0"/>
              <wp:positionH relativeFrom="column">
                <wp:posOffset>-1137920</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27F631" id="Rectangle 7" o:spid="_x0000_s1026" style="position:absolute;margin-left:-89.6pt;margin-top:0;width:612.85pt;height:49.6pt;z-index:-251658240;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qzj/73QAAAAkBAAAPAAAA&#10;ZHJzL2Rvd25yZXYueG1sTI/BbsIwEETvlfoP1iL1BjaIEghxUFWpKoeqErQfYOIlibDXUexA+vdd&#10;Tu1xZ0azb4rd6J24Yh/bQBrmMwUCqQq2pVrD99fbdA0iJkPWuECo4Qcj7MrHh8LkNtzogNdjqgWX&#10;UMyNhialLpcyVg16E2ehQ2LvHHpvEp99LW1vblzunVwotZLetMQfGtPha4PV5Th4DU6ZAbPD+vPc&#10;vNeULePefVz2Wj9NxpctiIRj+gvDHZ/RoWSmUxjIRuE0TOfZZsFZDTzp7qvl6hnEScOGdVkW8v+C&#10;8hcAAP//AwBQSwECLQAUAAYACAAAACEAtoM4kv4AAADhAQAAEwAAAAAAAAAAAAAAAAAAAAAAW0Nv&#10;bnRlbnRfVHlwZXNdLnhtbFBLAQItABQABgAIAAAAIQA4/SH/1gAAAJQBAAALAAAAAAAAAAAAAAAA&#10;AC8BAABfcmVscy8ucmVsc1BLAQItABQABgAIAAAAIQCNpKyM4AIAAEcGAAAOAAAAAAAAAAAAAAAA&#10;AC4CAABkcnMvZTJvRG9jLnhtbFBLAQItABQABgAIAAAAIQBqzj/73QAAAAkBAAAPAAAAAAAAAAAA&#10;AAAAADoFAABkcnMvZG93bnJldi54bWxQSwUGAAAAAAQABADzAAAARAYAAAAA&#10;" fillcolor="#85be00 [3205]" stroked="f" strokeweight="2pt">
              <w10:wrap anchory="page"/>
            </v:rect>
          </w:pict>
        </mc:Fallback>
      </mc:AlternateContent>
    </w:r>
    <w:r w:rsidR="003F1F73" w:rsidRPr="0085413B">
      <w:rPr>
        <w:sz w:val="18"/>
      </w:rPr>
      <w:t>MPower108 E</w:t>
    </w:r>
    <w:r w:rsidR="003C14D6" w:rsidRPr="0085413B">
      <w:rPr>
        <w:sz w:val="18"/>
      </w:rPr>
      <w:t xml:space="preserve">mployee </w:t>
    </w:r>
    <w:r w:rsidR="003F1F73" w:rsidRPr="0085413B">
      <w:rPr>
        <w:sz w:val="18"/>
      </w:rPr>
      <w:t>p</w:t>
    </w:r>
    <w:r w:rsidR="003C14D6" w:rsidRPr="0085413B">
      <w:rPr>
        <w:sz w:val="18"/>
      </w:rPr>
      <w:t xml:space="preserve">erformance </w:t>
    </w:r>
    <w:r w:rsidR="003F1F73" w:rsidRPr="0085413B">
      <w:rPr>
        <w:sz w:val="18"/>
      </w:rPr>
      <w:t>m</w:t>
    </w:r>
    <w:r w:rsidR="003C14D6" w:rsidRPr="0085413B">
      <w:rPr>
        <w:sz w:val="18"/>
      </w:rPr>
      <w:t>anagement</w:t>
    </w:r>
    <w:r w:rsidR="00E20F8F" w:rsidRPr="0085413B">
      <w:rPr>
        <w:sz w:val="18"/>
      </w:rPr>
      <w:t xml:space="preserve"> </w:t>
    </w:r>
    <w:r w:rsidR="003F1F73" w:rsidRPr="0085413B">
      <w:rPr>
        <w:sz w:val="18"/>
      </w:rPr>
      <w:t>p</w:t>
    </w:r>
    <w:r w:rsidR="00715448" w:rsidRPr="0085413B">
      <w:rPr>
        <w:sz w:val="18"/>
      </w:rPr>
      <w:t xml:space="preserve">olicy and </w:t>
    </w:r>
    <w:r w:rsidR="003F1F73" w:rsidRPr="0085413B">
      <w:rPr>
        <w:sz w:val="18"/>
      </w:rPr>
      <w:t>p</w:t>
    </w:r>
    <w:r w:rsidR="00D174BA" w:rsidRPr="0085413B">
      <w:rPr>
        <w:sz w:val="18"/>
      </w:rPr>
      <w:t>rocedures</w:t>
    </w:r>
    <w:r w:rsidR="00E20F8F" w:rsidRPr="0085413B">
      <w:rPr>
        <w:sz w:val="18"/>
      </w:rPr>
      <w:t xml:space="preserve">    </w:t>
    </w:r>
    <w:r w:rsidRPr="0085413B">
      <w:rPr>
        <w:sz w:val="18"/>
      </w:rPr>
      <w:tab/>
    </w:r>
    <w:r w:rsidRPr="0085413B">
      <w:rPr>
        <w:sz w:val="18"/>
      </w:rPr>
      <w:tab/>
    </w:r>
    <w:r w:rsidRPr="0085413B">
      <w:rPr>
        <w:sz w:val="18"/>
      </w:rPr>
      <w:tab/>
      <w:t xml:space="preserve">Page </w:t>
    </w:r>
    <w:r w:rsidRPr="0085413B">
      <w:rPr>
        <w:sz w:val="18"/>
      </w:rPr>
      <w:fldChar w:fldCharType="begin"/>
    </w:r>
    <w:r w:rsidRPr="0085413B">
      <w:rPr>
        <w:sz w:val="18"/>
      </w:rPr>
      <w:instrText xml:space="preserve"> PAGE   \* MERGEFORMAT </w:instrText>
    </w:r>
    <w:r w:rsidRPr="0085413B">
      <w:rPr>
        <w:sz w:val="18"/>
      </w:rPr>
      <w:fldChar w:fldCharType="separate"/>
    </w:r>
    <w:r w:rsidRPr="0085413B">
      <w:rPr>
        <w:noProof/>
        <w:sz w:val="18"/>
      </w:rPr>
      <w:t>11</w:t>
    </w:r>
    <w:r w:rsidRPr="0085413B">
      <w:rPr>
        <w:sz w:val="18"/>
      </w:rPr>
      <w:fldChar w:fldCharType="end"/>
    </w:r>
    <w:r w:rsidRPr="0085413B">
      <w:rPr>
        <w:sz w:val="18"/>
      </w:rPr>
      <w:t xml:space="preserve"> of </w:t>
    </w:r>
    <w:r w:rsidRPr="0085413B">
      <w:rPr>
        <w:sz w:val="18"/>
      </w:rPr>
      <w:fldChar w:fldCharType="begin"/>
    </w:r>
    <w:r w:rsidRPr="0085413B">
      <w:rPr>
        <w:sz w:val="18"/>
      </w:rPr>
      <w:instrText xml:space="preserve"> NUMPAGES   \* MERGEFORMAT </w:instrText>
    </w:r>
    <w:r w:rsidRPr="0085413B">
      <w:rPr>
        <w:sz w:val="18"/>
      </w:rPr>
      <w:fldChar w:fldCharType="separate"/>
    </w:r>
    <w:r w:rsidRPr="0085413B">
      <w:rPr>
        <w:noProof/>
        <w:sz w:val="18"/>
      </w:rPr>
      <w:t>20</w:t>
    </w:r>
    <w:r w:rsidRPr="0085413B">
      <w:rPr>
        <w:sz w:val="18"/>
      </w:rPr>
      <w:fldChar w:fldCharType="end"/>
    </w:r>
  </w:p>
  <w:p w14:paraId="46DB66C0" w14:textId="7B5A1E69" w:rsidR="00C8285F" w:rsidRPr="003F1F73" w:rsidRDefault="00170D8D" w:rsidP="0085413B">
    <w:pPr>
      <w:rPr>
        <w:color w:val="000000" w:themeColor="text1"/>
      </w:rPr>
    </w:pPr>
    <w:sdt>
      <w:sdtPr>
        <w:rPr>
          <w:sz w:val="18"/>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85413B">
          <w:rPr>
            <w:sz w:val="18"/>
          </w:rPr>
          <w:t xml:space="preserve">Assessment </w:t>
        </w:r>
        <w:r w:rsidR="003F1F73" w:rsidRPr="0085413B">
          <w:rPr>
            <w:sz w:val="18"/>
          </w:rPr>
          <w:t>s</w:t>
        </w:r>
        <w:r w:rsidR="00BD0BDA" w:rsidRPr="0085413B">
          <w:rPr>
            <w:sz w:val="18"/>
          </w:rPr>
          <w:t xml:space="preserve">upport </w:t>
        </w:r>
        <w:r w:rsidR="003F1F73" w:rsidRPr="0085413B">
          <w:rPr>
            <w:sz w:val="18"/>
          </w:rPr>
          <w:t>d</w:t>
        </w:r>
        <w:r w:rsidR="00350B16" w:rsidRPr="0085413B">
          <w:rPr>
            <w:sz w:val="18"/>
          </w:rPr>
          <w:t>ocument</w:t>
        </w:r>
      </w:sdtContent>
    </w:sdt>
    <w:r w:rsidR="00C8285F" w:rsidRPr="0085413B">
      <w:rPr>
        <w:sz w:val="18"/>
      </w:rPr>
      <w:t xml:space="preserve"> </w:t>
    </w:r>
    <w:r w:rsidR="00C8285F" w:rsidRPr="003F1F73">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2659" w14:textId="77777777" w:rsidR="00D5786E" w:rsidRDefault="00D5786E" w:rsidP="0085413B">
      <w:r>
        <w:separator/>
      </w:r>
    </w:p>
  </w:footnote>
  <w:footnote w:type="continuationSeparator" w:id="0">
    <w:p w14:paraId="112593BA" w14:textId="77777777" w:rsidR="00D5786E" w:rsidRDefault="00D5786E" w:rsidP="0085413B">
      <w:r>
        <w:continuationSeparator/>
      </w:r>
    </w:p>
  </w:footnote>
  <w:footnote w:type="continuationNotice" w:id="1">
    <w:p w14:paraId="5E693E41" w14:textId="77777777" w:rsidR="00D5786E" w:rsidRDefault="00D5786E" w:rsidP="008541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85413B">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LrwSzloz"/>
  </int:Manifest>
  <int:Observations>
    <int:Content id="LrwSzloz">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76.5pt;height:75pt" o:bullet="t">
        <v:imagedata r:id="rId1" o:title="InternetLink image"/>
      </v:shape>
    </w:pict>
  </w:numPicBullet>
  <w:abstractNum w:abstractNumId="0" w15:restartNumberingAfterBreak="0">
    <w:nsid w:val="001F407D"/>
    <w:multiLevelType w:val="multilevel"/>
    <w:tmpl w:val="5CACB4D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68628B"/>
    <w:multiLevelType w:val="multilevel"/>
    <w:tmpl w:val="693EEE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F501DE"/>
    <w:multiLevelType w:val="multilevel"/>
    <w:tmpl w:val="BECE69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F20732A"/>
    <w:multiLevelType w:val="multilevel"/>
    <w:tmpl w:val="C10A5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470490"/>
    <w:multiLevelType w:val="multilevel"/>
    <w:tmpl w:val="682CE3B8"/>
    <w:lvl w:ilvl="0">
      <w:start w:val="1"/>
      <w:numFmt w:val="decimal"/>
      <w:lvlText w:val="%1."/>
      <w:lvlJc w:val="left"/>
      <w:pPr>
        <w:ind w:left="284" w:hanging="284"/>
      </w:pPr>
      <w:rPr>
        <w:rFonts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7F6412"/>
    <w:multiLevelType w:val="multilevel"/>
    <w:tmpl w:val="BE94D3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C316B4"/>
    <w:multiLevelType w:val="multilevel"/>
    <w:tmpl w:val="56FEE5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7B2A73"/>
    <w:multiLevelType w:val="multilevel"/>
    <w:tmpl w:val="900243D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5D74E2"/>
    <w:multiLevelType w:val="multilevel"/>
    <w:tmpl w:val="C2D05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2A5E44"/>
    <w:multiLevelType w:val="multilevel"/>
    <w:tmpl w:val="644AEA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D8C02A6"/>
    <w:multiLevelType w:val="multilevel"/>
    <w:tmpl w:val="9E849D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EBA5A13"/>
    <w:multiLevelType w:val="multilevel"/>
    <w:tmpl w:val="B48ABB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380921"/>
    <w:multiLevelType w:val="multilevel"/>
    <w:tmpl w:val="CBA40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6B0AB0"/>
    <w:multiLevelType w:val="multilevel"/>
    <w:tmpl w:val="799E2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C2915F2"/>
    <w:multiLevelType w:val="multilevel"/>
    <w:tmpl w:val="4A6213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1" w15:restartNumberingAfterBreak="0">
    <w:nsid w:val="52A70F63"/>
    <w:multiLevelType w:val="hybridMultilevel"/>
    <w:tmpl w:val="08CA9A8C"/>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 w15:restartNumberingAfterBreak="0">
    <w:nsid w:val="557B204F"/>
    <w:multiLevelType w:val="multilevel"/>
    <w:tmpl w:val="479A5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5C0BD4"/>
    <w:multiLevelType w:val="multilevel"/>
    <w:tmpl w:val="EB2A3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8B0344"/>
    <w:multiLevelType w:val="multilevel"/>
    <w:tmpl w:val="CA5222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FF7CF8"/>
    <w:multiLevelType w:val="multilevel"/>
    <w:tmpl w:val="2DBE3FD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780D43"/>
    <w:multiLevelType w:val="multilevel"/>
    <w:tmpl w:val="CC6CCB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82176E3"/>
    <w:multiLevelType w:val="multilevel"/>
    <w:tmpl w:val="5134D1B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88B7D29"/>
    <w:multiLevelType w:val="multilevel"/>
    <w:tmpl w:val="C41E45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D4F423B"/>
    <w:multiLevelType w:val="multilevel"/>
    <w:tmpl w:val="4A7CCC2C"/>
    <w:numStyleLink w:val="DefaultBullets"/>
  </w:abstractNum>
  <w:abstractNum w:abstractNumId="32" w15:restartNumberingAfterBreak="0">
    <w:nsid w:val="6E2848B1"/>
    <w:multiLevelType w:val="multilevel"/>
    <w:tmpl w:val="E0EC6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A024A4"/>
    <w:multiLevelType w:val="multilevel"/>
    <w:tmpl w:val="E37230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17766E"/>
    <w:multiLevelType w:val="hybridMultilevel"/>
    <w:tmpl w:val="62DE6F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6671008"/>
    <w:multiLevelType w:val="multilevel"/>
    <w:tmpl w:val="71B8378A"/>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89A6C3E"/>
    <w:multiLevelType w:val="multilevel"/>
    <w:tmpl w:val="A6C443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781F15"/>
    <w:multiLevelType w:val="multilevel"/>
    <w:tmpl w:val="336C0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9"/>
  </w:num>
  <w:num w:numId="2">
    <w:abstractNumId w:val="17"/>
  </w:num>
  <w:num w:numId="3">
    <w:abstractNumId w:val="18"/>
  </w:num>
  <w:num w:numId="4">
    <w:abstractNumId w:val="11"/>
  </w:num>
  <w:num w:numId="5">
    <w:abstractNumId w:val="30"/>
  </w:num>
  <w:num w:numId="6">
    <w:abstractNumId w:val="20"/>
  </w:num>
  <w:num w:numId="7">
    <w:abstractNumId w:val="33"/>
  </w:num>
  <w:num w:numId="8">
    <w:abstractNumId w:val="40"/>
  </w:num>
  <w:num w:numId="9">
    <w:abstractNumId w:val="34"/>
  </w:num>
  <w:num w:numId="10">
    <w:abstractNumId w:val="31"/>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15"/>
  </w:num>
  <w:num w:numId="12">
    <w:abstractNumId w:val="16"/>
  </w:num>
  <w:num w:numId="13">
    <w:abstractNumId w:val="10"/>
  </w:num>
  <w:num w:numId="14">
    <w:abstractNumId w:val="2"/>
  </w:num>
  <w:num w:numId="15">
    <w:abstractNumId w:val="22"/>
  </w:num>
  <w:num w:numId="16">
    <w:abstractNumId w:val="6"/>
  </w:num>
  <w:num w:numId="17">
    <w:abstractNumId w:val="1"/>
  </w:num>
  <w:num w:numId="18">
    <w:abstractNumId w:val="4"/>
  </w:num>
  <w:num w:numId="19">
    <w:abstractNumId w:val="14"/>
  </w:num>
  <w:num w:numId="20">
    <w:abstractNumId w:val="12"/>
  </w:num>
  <w:num w:numId="21">
    <w:abstractNumId w:val="13"/>
  </w:num>
  <w:num w:numId="22">
    <w:abstractNumId w:val="0"/>
  </w:num>
  <w:num w:numId="23">
    <w:abstractNumId w:val="28"/>
  </w:num>
  <w:num w:numId="24">
    <w:abstractNumId w:val="8"/>
  </w:num>
  <w:num w:numId="25">
    <w:abstractNumId w:val="39"/>
  </w:num>
  <w:num w:numId="26">
    <w:abstractNumId w:val="23"/>
  </w:num>
  <w:num w:numId="27">
    <w:abstractNumId w:val="35"/>
  </w:num>
  <w:num w:numId="28">
    <w:abstractNumId w:val="19"/>
  </w:num>
  <w:num w:numId="29">
    <w:abstractNumId w:val="26"/>
  </w:num>
  <w:num w:numId="30">
    <w:abstractNumId w:val="29"/>
  </w:num>
  <w:num w:numId="31">
    <w:abstractNumId w:val="7"/>
  </w:num>
  <w:num w:numId="32">
    <w:abstractNumId w:val="24"/>
  </w:num>
  <w:num w:numId="33">
    <w:abstractNumId w:val="38"/>
  </w:num>
  <w:num w:numId="34">
    <w:abstractNumId w:val="32"/>
  </w:num>
  <w:num w:numId="35">
    <w:abstractNumId w:val="25"/>
  </w:num>
  <w:num w:numId="36">
    <w:abstractNumId w:val="36"/>
  </w:num>
  <w:num w:numId="37">
    <w:abstractNumId w:val="21"/>
  </w:num>
  <w:num w:numId="38">
    <w:abstractNumId w:val="5"/>
  </w:num>
  <w:num w:numId="39">
    <w:abstractNumId w:val="9"/>
  </w:num>
  <w:num w:numId="40">
    <w:abstractNumId w:val="37"/>
  </w:num>
  <w:num w:numId="41">
    <w:abstractNumId w:val="27"/>
  </w:num>
  <w:num w:numId="4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75A44"/>
    <w:rsid w:val="00080E03"/>
    <w:rsid w:val="000810D8"/>
    <w:rsid w:val="0008175D"/>
    <w:rsid w:val="0008307B"/>
    <w:rsid w:val="00086B4D"/>
    <w:rsid w:val="000A4A96"/>
    <w:rsid w:val="000A725D"/>
    <w:rsid w:val="000B1BB0"/>
    <w:rsid w:val="000B24AE"/>
    <w:rsid w:val="000B2D3F"/>
    <w:rsid w:val="000B3CCC"/>
    <w:rsid w:val="000B56BA"/>
    <w:rsid w:val="000D1FD9"/>
    <w:rsid w:val="000D3561"/>
    <w:rsid w:val="000D3A2B"/>
    <w:rsid w:val="000D5698"/>
    <w:rsid w:val="000D6E08"/>
    <w:rsid w:val="000E2752"/>
    <w:rsid w:val="000E2CE1"/>
    <w:rsid w:val="000E4E09"/>
    <w:rsid w:val="000F394E"/>
    <w:rsid w:val="000F78B6"/>
    <w:rsid w:val="001057B2"/>
    <w:rsid w:val="00116069"/>
    <w:rsid w:val="00117CAC"/>
    <w:rsid w:val="001231A8"/>
    <w:rsid w:val="0012400D"/>
    <w:rsid w:val="00150748"/>
    <w:rsid w:val="00151AE7"/>
    <w:rsid w:val="00151BA1"/>
    <w:rsid w:val="00154836"/>
    <w:rsid w:val="001560F0"/>
    <w:rsid w:val="0016405B"/>
    <w:rsid w:val="001659FF"/>
    <w:rsid w:val="00170D8D"/>
    <w:rsid w:val="0017751E"/>
    <w:rsid w:val="00181832"/>
    <w:rsid w:val="00183752"/>
    <w:rsid w:val="0018401B"/>
    <w:rsid w:val="0018487C"/>
    <w:rsid w:val="00186778"/>
    <w:rsid w:val="001A016D"/>
    <w:rsid w:val="001A14CC"/>
    <w:rsid w:val="001A405F"/>
    <w:rsid w:val="001B17BF"/>
    <w:rsid w:val="001C61E3"/>
    <w:rsid w:val="001D5656"/>
    <w:rsid w:val="001E7B3F"/>
    <w:rsid w:val="001F78B6"/>
    <w:rsid w:val="001F7D3A"/>
    <w:rsid w:val="00202196"/>
    <w:rsid w:val="00203633"/>
    <w:rsid w:val="002115F9"/>
    <w:rsid w:val="00211E81"/>
    <w:rsid w:val="0021424E"/>
    <w:rsid w:val="00220542"/>
    <w:rsid w:val="00234F29"/>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039A2"/>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4083"/>
    <w:rsid w:val="003B0703"/>
    <w:rsid w:val="003B3466"/>
    <w:rsid w:val="003B6345"/>
    <w:rsid w:val="003C14D6"/>
    <w:rsid w:val="003C259B"/>
    <w:rsid w:val="003E084D"/>
    <w:rsid w:val="003E423B"/>
    <w:rsid w:val="003F1F73"/>
    <w:rsid w:val="004012E1"/>
    <w:rsid w:val="0040175A"/>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6493"/>
    <w:rsid w:val="004A740A"/>
    <w:rsid w:val="004B036D"/>
    <w:rsid w:val="004C3206"/>
    <w:rsid w:val="004C4532"/>
    <w:rsid w:val="004D36F2"/>
    <w:rsid w:val="004D5B74"/>
    <w:rsid w:val="004D5FDF"/>
    <w:rsid w:val="004F1C6F"/>
    <w:rsid w:val="004F56C5"/>
    <w:rsid w:val="00511208"/>
    <w:rsid w:val="005206D7"/>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1074"/>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16EA"/>
    <w:rsid w:val="00622AB9"/>
    <w:rsid w:val="00625F60"/>
    <w:rsid w:val="006335C6"/>
    <w:rsid w:val="006372BA"/>
    <w:rsid w:val="006433AD"/>
    <w:rsid w:val="00643809"/>
    <w:rsid w:val="0064573E"/>
    <w:rsid w:val="006523DC"/>
    <w:rsid w:val="006536B6"/>
    <w:rsid w:val="00654905"/>
    <w:rsid w:val="00655E9A"/>
    <w:rsid w:val="006631AA"/>
    <w:rsid w:val="0066523B"/>
    <w:rsid w:val="00665CE2"/>
    <w:rsid w:val="006961A9"/>
    <w:rsid w:val="006A1CF9"/>
    <w:rsid w:val="006A3CA2"/>
    <w:rsid w:val="006A4D08"/>
    <w:rsid w:val="006A6603"/>
    <w:rsid w:val="006A68A5"/>
    <w:rsid w:val="006B55A6"/>
    <w:rsid w:val="006D1339"/>
    <w:rsid w:val="006D554A"/>
    <w:rsid w:val="006E17F0"/>
    <w:rsid w:val="006E4392"/>
    <w:rsid w:val="006E456D"/>
    <w:rsid w:val="006E4AB6"/>
    <w:rsid w:val="006E5473"/>
    <w:rsid w:val="006F1126"/>
    <w:rsid w:val="006F1E86"/>
    <w:rsid w:val="006F2888"/>
    <w:rsid w:val="006F332A"/>
    <w:rsid w:val="006F555C"/>
    <w:rsid w:val="00701173"/>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83DAF"/>
    <w:rsid w:val="00791F5D"/>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1403B"/>
    <w:rsid w:val="00835EE7"/>
    <w:rsid w:val="00842E0A"/>
    <w:rsid w:val="00845307"/>
    <w:rsid w:val="00851AA3"/>
    <w:rsid w:val="0085413B"/>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D5F11"/>
    <w:rsid w:val="008E1441"/>
    <w:rsid w:val="008E6D1F"/>
    <w:rsid w:val="008F6380"/>
    <w:rsid w:val="008F75A7"/>
    <w:rsid w:val="009008F5"/>
    <w:rsid w:val="00904906"/>
    <w:rsid w:val="00906D83"/>
    <w:rsid w:val="00923C70"/>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9F7510"/>
    <w:rsid w:val="00A11F61"/>
    <w:rsid w:val="00A15C0C"/>
    <w:rsid w:val="00A15DAE"/>
    <w:rsid w:val="00A17852"/>
    <w:rsid w:val="00A24BE6"/>
    <w:rsid w:val="00A404CE"/>
    <w:rsid w:val="00A50A98"/>
    <w:rsid w:val="00A534D1"/>
    <w:rsid w:val="00A5603C"/>
    <w:rsid w:val="00A60715"/>
    <w:rsid w:val="00A66A1D"/>
    <w:rsid w:val="00A726FB"/>
    <w:rsid w:val="00A86C74"/>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232B"/>
    <w:rsid w:val="00BC415B"/>
    <w:rsid w:val="00BC6082"/>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1A9D"/>
    <w:rsid w:val="00C77D52"/>
    <w:rsid w:val="00C81983"/>
    <w:rsid w:val="00C81DCE"/>
    <w:rsid w:val="00C8285F"/>
    <w:rsid w:val="00C916C2"/>
    <w:rsid w:val="00C92442"/>
    <w:rsid w:val="00C97B3F"/>
    <w:rsid w:val="00CA4666"/>
    <w:rsid w:val="00CB350E"/>
    <w:rsid w:val="00CC09CC"/>
    <w:rsid w:val="00CC1D65"/>
    <w:rsid w:val="00CC2C55"/>
    <w:rsid w:val="00CC6398"/>
    <w:rsid w:val="00CC7B44"/>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154"/>
    <w:rsid w:val="00D3454A"/>
    <w:rsid w:val="00D35B68"/>
    <w:rsid w:val="00D35C1E"/>
    <w:rsid w:val="00D37451"/>
    <w:rsid w:val="00D4221A"/>
    <w:rsid w:val="00D5296C"/>
    <w:rsid w:val="00D53F3F"/>
    <w:rsid w:val="00D5786E"/>
    <w:rsid w:val="00D62B45"/>
    <w:rsid w:val="00D6711F"/>
    <w:rsid w:val="00D71D71"/>
    <w:rsid w:val="00D72CC9"/>
    <w:rsid w:val="00D85930"/>
    <w:rsid w:val="00D876CA"/>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0F8F"/>
    <w:rsid w:val="00E2113E"/>
    <w:rsid w:val="00E217E9"/>
    <w:rsid w:val="00E249A2"/>
    <w:rsid w:val="00E250B6"/>
    <w:rsid w:val="00E25F16"/>
    <w:rsid w:val="00E2734E"/>
    <w:rsid w:val="00E33D1B"/>
    <w:rsid w:val="00E4398D"/>
    <w:rsid w:val="00E46A48"/>
    <w:rsid w:val="00E50A3B"/>
    <w:rsid w:val="00E640DF"/>
    <w:rsid w:val="00E720AB"/>
    <w:rsid w:val="00E720F0"/>
    <w:rsid w:val="00E82F1D"/>
    <w:rsid w:val="00E90E26"/>
    <w:rsid w:val="00E91AF5"/>
    <w:rsid w:val="00E920B6"/>
    <w:rsid w:val="00E9314B"/>
    <w:rsid w:val="00E95F8F"/>
    <w:rsid w:val="00E964E9"/>
    <w:rsid w:val="00E96811"/>
    <w:rsid w:val="00E97663"/>
    <w:rsid w:val="00EA4AA3"/>
    <w:rsid w:val="00EB36EA"/>
    <w:rsid w:val="00EB39DE"/>
    <w:rsid w:val="00EC27B6"/>
    <w:rsid w:val="00EC27BD"/>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4B42"/>
    <w:rsid w:val="00F27F4D"/>
    <w:rsid w:val="00F34B80"/>
    <w:rsid w:val="00F35EDF"/>
    <w:rsid w:val="00F4322F"/>
    <w:rsid w:val="00F4616C"/>
    <w:rsid w:val="00F639F1"/>
    <w:rsid w:val="00F653AD"/>
    <w:rsid w:val="00F67E08"/>
    <w:rsid w:val="00F722E2"/>
    <w:rsid w:val="00F74E86"/>
    <w:rsid w:val="00F83358"/>
    <w:rsid w:val="00F85BDC"/>
    <w:rsid w:val="00F87611"/>
    <w:rsid w:val="00F94947"/>
    <w:rsid w:val="00FA1580"/>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1D46542"/>
    <w:rsid w:val="0750D51A"/>
    <w:rsid w:val="0F53A0A5"/>
    <w:rsid w:val="13874AB4"/>
    <w:rsid w:val="138E46F3"/>
    <w:rsid w:val="152229CE"/>
    <w:rsid w:val="17B1BD22"/>
    <w:rsid w:val="18A58015"/>
    <w:rsid w:val="1E07D649"/>
    <w:rsid w:val="23A46ABD"/>
    <w:rsid w:val="2AE65951"/>
    <w:rsid w:val="2E25E799"/>
    <w:rsid w:val="3630F97E"/>
    <w:rsid w:val="3E3C0B63"/>
    <w:rsid w:val="438D26C0"/>
    <w:rsid w:val="4B452E0D"/>
    <w:rsid w:val="4D90F962"/>
    <w:rsid w:val="4E84BC55"/>
    <w:rsid w:val="5A6F7C6A"/>
    <w:rsid w:val="64A5DC34"/>
    <w:rsid w:val="6A74655D"/>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413B"/>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85413B"/>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Heading3"/>
    <w:next w:val="Normal"/>
    <w:link w:val="Heading2Char"/>
    <w:uiPriority w:val="10"/>
    <w:qFormat/>
    <w:rsid w:val="0085413B"/>
    <w:pPr>
      <w:outlineLvl w:val="1"/>
    </w:pPr>
    <w:rPr>
      <w:color w:val="0076AF" w:themeColor="accent1"/>
      <w:sz w:val="28"/>
    </w:rPr>
  </w:style>
  <w:style w:type="paragraph" w:styleId="Heading3">
    <w:name w:val="heading 3"/>
    <w:basedOn w:val="Normal"/>
    <w:next w:val="Normal"/>
    <w:link w:val="Heading3Char"/>
    <w:uiPriority w:val="11"/>
    <w:qFormat/>
    <w:rsid w:val="0085413B"/>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85413B"/>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85413B"/>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85413B"/>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BC6082"/>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BC6082"/>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character" w:customStyle="1" w:styleId="normaltextrun">
    <w:name w:val="normaltextrun"/>
    <w:basedOn w:val="DefaultParagraphFont"/>
    <w:rsid w:val="00116069"/>
  </w:style>
  <w:style w:type="character" w:customStyle="1" w:styleId="eop">
    <w:name w:val="eop"/>
    <w:basedOn w:val="DefaultParagraphFont"/>
    <w:rsid w:val="00E20F8F"/>
  </w:style>
  <w:style w:type="paragraph" w:customStyle="1" w:styleId="paragraph">
    <w:name w:val="paragraph"/>
    <w:basedOn w:val="Normal"/>
    <w:rsid w:val="00A86C74"/>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170D8D"/>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70D8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0950505">
      <w:bodyDiv w:val="1"/>
      <w:marLeft w:val="0"/>
      <w:marRight w:val="0"/>
      <w:marTop w:val="0"/>
      <w:marBottom w:val="0"/>
      <w:divBdr>
        <w:top w:val="none" w:sz="0" w:space="0" w:color="auto"/>
        <w:left w:val="none" w:sz="0" w:space="0" w:color="auto"/>
        <w:bottom w:val="none" w:sz="0" w:space="0" w:color="auto"/>
        <w:right w:val="none" w:sz="0" w:space="0" w:color="auto"/>
      </w:divBdr>
      <w:divsChild>
        <w:div w:id="1479036380">
          <w:marLeft w:val="0"/>
          <w:marRight w:val="0"/>
          <w:marTop w:val="0"/>
          <w:marBottom w:val="0"/>
          <w:divBdr>
            <w:top w:val="none" w:sz="0" w:space="0" w:color="auto"/>
            <w:left w:val="none" w:sz="0" w:space="0" w:color="auto"/>
            <w:bottom w:val="none" w:sz="0" w:space="0" w:color="auto"/>
            <w:right w:val="none" w:sz="0" w:space="0" w:color="auto"/>
          </w:divBdr>
        </w:div>
        <w:div w:id="1049961126">
          <w:marLeft w:val="0"/>
          <w:marRight w:val="0"/>
          <w:marTop w:val="0"/>
          <w:marBottom w:val="0"/>
          <w:divBdr>
            <w:top w:val="none" w:sz="0" w:space="0" w:color="auto"/>
            <w:left w:val="none" w:sz="0" w:space="0" w:color="auto"/>
            <w:bottom w:val="none" w:sz="0" w:space="0" w:color="auto"/>
            <w:right w:val="none" w:sz="0" w:space="0" w:color="auto"/>
          </w:divBdr>
        </w:div>
        <w:div w:id="749353038">
          <w:marLeft w:val="0"/>
          <w:marRight w:val="0"/>
          <w:marTop w:val="0"/>
          <w:marBottom w:val="0"/>
          <w:divBdr>
            <w:top w:val="none" w:sz="0" w:space="0" w:color="auto"/>
            <w:left w:val="none" w:sz="0" w:space="0" w:color="auto"/>
            <w:bottom w:val="none" w:sz="0" w:space="0" w:color="auto"/>
            <w:right w:val="none" w:sz="0" w:space="0" w:color="auto"/>
          </w:divBdr>
        </w:div>
        <w:div w:id="1557738543">
          <w:marLeft w:val="0"/>
          <w:marRight w:val="0"/>
          <w:marTop w:val="0"/>
          <w:marBottom w:val="0"/>
          <w:divBdr>
            <w:top w:val="none" w:sz="0" w:space="0" w:color="auto"/>
            <w:left w:val="none" w:sz="0" w:space="0" w:color="auto"/>
            <w:bottom w:val="none" w:sz="0" w:space="0" w:color="auto"/>
            <w:right w:val="none" w:sz="0" w:space="0" w:color="auto"/>
          </w:divBdr>
        </w:div>
        <w:div w:id="484973431">
          <w:marLeft w:val="0"/>
          <w:marRight w:val="0"/>
          <w:marTop w:val="0"/>
          <w:marBottom w:val="0"/>
          <w:divBdr>
            <w:top w:val="none" w:sz="0" w:space="0" w:color="auto"/>
            <w:left w:val="none" w:sz="0" w:space="0" w:color="auto"/>
            <w:bottom w:val="none" w:sz="0" w:space="0" w:color="auto"/>
            <w:right w:val="none" w:sz="0" w:space="0" w:color="auto"/>
          </w:divBdr>
        </w:div>
        <w:div w:id="1154179409">
          <w:marLeft w:val="0"/>
          <w:marRight w:val="0"/>
          <w:marTop w:val="0"/>
          <w:marBottom w:val="0"/>
          <w:divBdr>
            <w:top w:val="none" w:sz="0" w:space="0" w:color="auto"/>
            <w:left w:val="none" w:sz="0" w:space="0" w:color="auto"/>
            <w:bottom w:val="none" w:sz="0" w:space="0" w:color="auto"/>
            <w:right w:val="none" w:sz="0" w:space="0" w:color="auto"/>
          </w:divBdr>
        </w:div>
        <w:div w:id="4863493">
          <w:marLeft w:val="0"/>
          <w:marRight w:val="0"/>
          <w:marTop w:val="0"/>
          <w:marBottom w:val="0"/>
          <w:divBdr>
            <w:top w:val="none" w:sz="0" w:space="0" w:color="auto"/>
            <w:left w:val="none" w:sz="0" w:space="0" w:color="auto"/>
            <w:bottom w:val="none" w:sz="0" w:space="0" w:color="auto"/>
            <w:right w:val="none" w:sz="0" w:space="0" w:color="auto"/>
          </w:divBdr>
        </w:div>
        <w:div w:id="1577125792">
          <w:marLeft w:val="0"/>
          <w:marRight w:val="0"/>
          <w:marTop w:val="30"/>
          <w:marBottom w:val="30"/>
          <w:divBdr>
            <w:top w:val="none" w:sz="0" w:space="0" w:color="auto"/>
            <w:left w:val="none" w:sz="0" w:space="0" w:color="auto"/>
            <w:bottom w:val="none" w:sz="0" w:space="0" w:color="auto"/>
            <w:right w:val="none" w:sz="0" w:space="0" w:color="auto"/>
          </w:divBdr>
          <w:divsChild>
            <w:div w:id="1068963566">
              <w:marLeft w:val="0"/>
              <w:marRight w:val="0"/>
              <w:marTop w:val="0"/>
              <w:marBottom w:val="0"/>
              <w:divBdr>
                <w:top w:val="none" w:sz="0" w:space="0" w:color="auto"/>
                <w:left w:val="none" w:sz="0" w:space="0" w:color="auto"/>
                <w:bottom w:val="none" w:sz="0" w:space="0" w:color="auto"/>
                <w:right w:val="none" w:sz="0" w:space="0" w:color="auto"/>
              </w:divBdr>
              <w:divsChild>
                <w:div w:id="123499046">
                  <w:marLeft w:val="0"/>
                  <w:marRight w:val="0"/>
                  <w:marTop w:val="0"/>
                  <w:marBottom w:val="0"/>
                  <w:divBdr>
                    <w:top w:val="none" w:sz="0" w:space="0" w:color="auto"/>
                    <w:left w:val="none" w:sz="0" w:space="0" w:color="auto"/>
                    <w:bottom w:val="none" w:sz="0" w:space="0" w:color="auto"/>
                    <w:right w:val="none" w:sz="0" w:space="0" w:color="auto"/>
                  </w:divBdr>
                </w:div>
              </w:divsChild>
            </w:div>
            <w:div w:id="1357150107">
              <w:marLeft w:val="0"/>
              <w:marRight w:val="0"/>
              <w:marTop w:val="0"/>
              <w:marBottom w:val="0"/>
              <w:divBdr>
                <w:top w:val="none" w:sz="0" w:space="0" w:color="auto"/>
                <w:left w:val="none" w:sz="0" w:space="0" w:color="auto"/>
                <w:bottom w:val="none" w:sz="0" w:space="0" w:color="auto"/>
                <w:right w:val="none" w:sz="0" w:space="0" w:color="auto"/>
              </w:divBdr>
              <w:divsChild>
                <w:div w:id="1089501983">
                  <w:marLeft w:val="0"/>
                  <w:marRight w:val="0"/>
                  <w:marTop w:val="0"/>
                  <w:marBottom w:val="0"/>
                  <w:divBdr>
                    <w:top w:val="none" w:sz="0" w:space="0" w:color="auto"/>
                    <w:left w:val="none" w:sz="0" w:space="0" w:color="auto"/>
                    <w:bottom w:val="none" w:sz="0" w:space="0" w:color="auto"/>
                    <w:right w:val="none" w:sz="0" w:space="0" w:color="auto"/>
                  </w:divBdr>
                </w:div>
                <w:div w:id="1335570443">
                  <w:marLeft w:val="0"/>
                  <w:marRight w:val="0"/>
                  <w:marTop w:val="0"/>
                  <w:marBottom w:val="0"/>
                  <w:divBdr>
                    <w:top w:val="none" w:sz="0" w:space="0" w:color="auto"/>
                    <w:left w:val="none" w:sz="0" w:space="0" w:color="auto"/>
                    <w:bottom w:val="none" w:sz="0" w:space="0" w:color="auto"/>
                    <w:right w:val="none" w:sz="0" w:space="0" w:color="auto"/>
                  </w:divBdr>
                </w:div>
                <w:div w:id="1100569010">
                  <w:marLeft w:val="0"/>
                  <w:marRight w:val="0"/>
                  <w:marTop w:val="0"/>
                  <w:marBottom w:val="0"/>
                  <w:divBdr>
                    <w:top w:val="none" w:sz="0" w:space="0" w:color="auto"/>
                    <w:left w:val="none" w:sz="0" w:space="0" w:color="auto"/>
                    <w:bottom w:val="none" w:sz="0" w:space="0" w:color="auto"/>
                    <w:right w:val="none" w:sz="0" w:space="0" w:color="auto"/>
                  </w:divBdr>
                </w:div>
                <w:div w:id="1775127648">
                  <w:marLeft w:val="0"/>
                  <w:marRight w:val="0"/>
                  <w:marTop w:val="0"/>
                  <w:marBottom w:val="0"/>
                  <w:divBdr>
                    <w:top w:val="none" w:sz="0" w:space="0" w:color="auto"/>
                    <w:left w:val="none" w:sz="0" w:space="0" w:color="auto"/>
                    <w:bottom w:val="none" w:sz="0" w:space="0" w:color="auto"/>
                    <w:right w:val="none" w:sz="0" w:space="0" w:color="auto"/>
                  </w:divBdr>
                </w:div>
                <w:div w:id="1789084887">
                  <w:marLeft w:val="0"/>
                  <w:marRight w:val="0"/>
                  <w:marTop w:val="0"/>
                  <w:marBottom w:val="0"/>
                  <w:divBdr>
                    <w:top w:val="none" w:sz="0" w:space="0" w:color="auto"/>
                    <w:left w:val="none" w:sz="0" w:space="0" w:color="auto"/>
                    <w:bottom w:val="none" w:sz="0" w:space="0" w:color="auto"/>
                    <w:right w:val="none" w:sz="0" w:space="0" w:color="auto"/>
                  </w:divBdr>
                </w:div>
                <w:div w:id="1390300325">
                  <w:marLeft w:val="0"/>
                  <w:marRight w:val="0"/>
                  <w:marTop w:val="0"/>
                  <w:marBottom w:val="0"/>
                  <w:divBdr>
                    <w:top w:val="none" w:sz="0" w:space="0" w:color="auto"/>
                    <w:left w:val="none" w:sz="0" w:space="0" w:color="auto"/>
                    <w:bottom w:val="none" w:sz="0" w:space="0" w:color="auto"/>
                    <w:right w:val="none" w:sz="0" w:space="0" w:color="auto"/>
                  </w:divBdr>
                </w:div>
                <w:div w:id="1617249686">
                  <w:marLeft w:val="0"/>
                  <w:marRight w:val="0"/>
                  <w:marTop w:val="0"/>
                  <w:marBottom w:val="0"/>
                  <w:divBdr>
                    <w:top w:val="none" w:sz="0" w:space="0" w:color="auto"/>
                    <w:left w:val="none" w:sz="0" w:space="0" w:color="auto"/>
                    <w:bottom w:val="none" w:sz="0" w:space="0" w:color="auto"/>
                    <w:right w:val="none" w:sz="0" w:space="0" w:color="auto"/>
                  </w:divBdr>
                </w:div>
                <w:div w:id="1774780955">
                  <w:marLeft w:val="0"/>
                  <w:marRight w:val="0"/>
                  <w:marTop w:val="0"/>
                  <w:marBottom w:val="0"/>
                  <w:divBdr>
                    <w:top w:val="none" w:sz="0" w:space="0" w:color="auto"/>
                    <w:left w:val="none" w:sz="0" w:space="0" w:color="auto"/>
                    <w:bottom w:val="none" w:sz="0" w:space="0" w:color="auto"/>
                    <w:right w:val="none" w:sz="0" w:space="0" w:color="auto"/>
                  </w:divBdr>
                </w:div>
              </w:divsChild>
            </w:div>
            <w:div w:id="355229105">
              <w:marLeft w:val="0"/>
              <w:marRight w:val="0"/>
              <w:marTop w:val="0"/>
              <w:marBottom w:val="0"/>
              <w:divBdr>
                <w:top w:val="none" w:sz="0" w:space="0" w:color="auto"/>
                <w:left w:val="none" w:sz="0" w:space="0" w:color="auto"/>
                <w:bottom w:val="none" w:sz="0" w:space="0" w:color="auto"/>
                <w:right w:val="none" w:sz="0" w:space="0" w:color="auto"/>
              </w:divBdr>
              <w:divsChild>
                <w:div w:id="653685799">
                  <w:marLeft w:val="0"/>
                  <w:marRight w:val="0"/>
                  <w:marTop w:val="0"/>
                  <w:marBottom w:val="0"/>
                  <w:divBdr>
                    <w:top w:val="none" w:sz="0" w:space="0" w:color="auto"/>
                    <w:left w:val="none" w:sz="0" w:space="0" w:color="auto"/>
                    <w:bottom w:val="none" w:sz="0" w:space="0" w:color="auto"/>
                    <w:right w:val="none" w:sz="0" w:space="0" w:color="auto"/>
                  </w:divBdr>
                </w:div>
              </w:divsChild>
            </w:div>
            <w:div w:id="1155997078">
              <w:marLeft w:val="0"/>
              <w:marRight w:val="0"/>
              <w:marTop w:val="0"/>
              <w:marBottom w:val="0"/>
              <w:divBdr>
                <w:top w:val="none" w:sz="0" w:space="0" w:color="auto"/>
                <w:left w:val="none" w:sz="0" w:space="0" w:color="auto"/>
                <w:bottom w:val="none" w:sz="0" w:space="0" w:color="auto"/>
                <w:right w:val="none" w:sz="0" w:space="0" w:color="auto"/>
              </w:divBdr>
              <w:divsChild>
                <w:div w:id="103696545">
                  <w:marLeft w:val="0"/>
                  <w:marRight w:val="0"/>
                  <w:marTop w:val="0"/>
                  <w:marBottom w:val="0"/>
                  <w:divBdr>
                    <w:top w:val="none" w:sz="0" w:space="0" w:color="auto"/>
                    <w:left w:val="none" w:sz="0" w:space="0" w:color="auto"/>
                    <w:bottom w:val="none" w:sz="0" w:space="0" w:color="auto"/>
                    <w:right w:val="none" w:sz="0" w:space="0" w:color="auto"/>
                  </w:divBdr>
                </w:div>
                <w:div w:id="1694720433">
                  <w:marLeft w:val="0"/>
                  <w:marRight w:val="0"/>
                  <w:marTop w:val="0"/>
                  <w:marBottom w:val="0"/>
                  <w:divBdr>
                    <w:top w:val="none" w:sz="0" w:space="0" w:color="auto"/>
                    <w:left w:val="none" w:sz="0" w:space="0" w:color="auto"/>
                    <w:bottom w:val="none" w:sz="0" w:space="0" w:color="auto"/>
                    <w:right w:val="none" w:sz="0" w:space="0" w:color="auto"/>
                  </w:divBdr>
                </w:div>
                <w:div w:id="154648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4024">
          <w:marLeft w:val="0"/>
          <w:marRight w:val="0"/>
          <w:marTop w:val="30"/>
          <w:marBottom w:val="30"/>
          <w:divBdr>
            <w:top w:val="none" w:sz="0" w:space="0" w:color="auto"/>
            <w:left w:val="none" w:sz="0" w:space="0" w:color="auto"/>
            <w:bottom w:val="none" w:sz="0" w:space="0" w:color="auto"/>
            <w:right w:val="none" w:sz="0" w:space="0" w:color="auto"/>
          </w:divBdr>
          <w:divsChild>
            <w:div w:id="1501193549">
              <w:marLeft w:val="0"/>
              <w:marRight w:val="0"/>
              <w:marTop w:val="0"/>
              <w:marBottom w:val="0"/>
              <w:divBdr>
                <w:top w:val="none" w:sz="0" w:space="0" w:color="auto"/>
                <w:left w:val="none" w:sz="0" w:space="0" w:color="auto"/>
                <w:bottom w:val="none" w:sz="0" w:space="0" w:color="auto"/>
                <w:right w:val="none" w:sz="0" w:space="0" w:color="auto"/>
              </w:divBdr>
              <w:divsChild>
                <w:div w:id="2117946239">
                  <w:marLeft w:val="0"/>
                  <w:marRight w:val="0"/>
                  <w:marTop w:val="0"/>
                  <w:marBottom w:val="0"/>
                  <w:divBdr>
                    <w:top w:val="none" w:sz="0" w:space="0" w:color="auto"/>
                    <w:left w:val="none" w:sz="0" w:space="0" w:color="auto"/>
                    <w:bottom w:val="none" w:sz="0" w:space="0" w:color="auto"/>
                    <w:right w:val="none" w:sz="0" w:space="0" w:color="auto"/>
                  </w:divBdr>
                </w:div>
              </w:divsChild>
            </w:div>
            <w:div w:id="93478474">
              <w:marLeft w:val="0"/>
              <w:marRight w:val="0"/>
              <w:marTop w:val="0"/>
              <w:marBottom w:val="0"/>
              <w:divBdr>
                <w:top w:val="none" w:sz="0" w:space="0" w:color="auto"/>
                <w:left w:val="none" w:sz="0" w:space="0" w:color="auto"/>
                <w:bottom w:val="none" w:sz="0" w:space="0" w:color="auto"/>
                <w:right w:val="none" w:sz="0" w:space="0" w:color="auto"/>
              </w:divBdr>
              <w:divsChild>
                <w:div w:id="112022633">
                  <w:marLeft w:val="0"/>
                  <w:marRight w:val="0"/>
                  <w:marTop w:val="0"/>
                  <w:marBottom w:val="0"/>
                  <w:divBdr>
                    <w:top w:val="none" w:sz="0" w:space="0" w:color="auto"/>
                    <w:left w:val="none" w:sz="0" w:space="0" w:color="auto"/>
                    <w:bottom w:val="none" w:sz="0" w:space="0" w:color="auto"/>
                    <w:right w:val="none" w:sz="0" w:space="0" w:color="auto"/>
                  </w:divBdr>
                </w:div>
                <w:div w:id="1942568529">
                  <w:marLeft w:val="0"/>
                  <w:marRight w:val="0"/>
                  <w:marTop w:val="0"/>
                  <w:marBottom w:val="0"/>
                  <w:divBdr>
                    <w:top w:val="none" w:sz="0" w:space="0" w:color="auto"/>
                    <w:left w:val="none" w:sz="0" w:space="0" w:color="auto"/>
                    <w:bottom w:val="none" w:sz="0" w:space="0" w:color="auto"/>
                    <w:right w:val="none" w:sz="0" w:space="0" w:color="auto"/>
                  </w:divBdr>
                </w:div>
                <w:div w:id="179584430">
                  <w:marLeft w:val="0"/>
                  <w:marRight w:val="0"/>
                  <w:marTop w:val="0"/>
                  <w:marBottom w:val="0"/>
                  <w:divBdr>
                    <w:top w:val="none" w:sz="0" w:space="0" w:color="auto"/>
                    <w:left w:val="none" w:sz="0" w:space="0" w:color="auto"/>
                    <w:bottom w:val="none" w:sz="0" w:space="0" w:color="auto"/>
                    <w:right w:val="none" w:sz="0" w:space="0" w:color="auto"/>
                  </w:divBdr>
                </w:div>
                <w:div w:id="650789532">
                  <w:marLeft w:val="0"/>
                  <w:marRight w:val="0"/>
                  <w:marTop w:val="0"/>
                  <w:marBottom w:val="0"/>
                  <w:divBdr>
                    <w:top w:val="none" w:sz="0" w:space="0" w:color="auto"/>
                    <w:left w:val="none" w:sz="0" w:space="0" w:color="auto"/>
                    <w:bottom w:val="none" w:sz="0" w:space="0" w:color="auto"/>
                    <w:right w:val="none" w:sz="0" w:space="0" w:color="auto"/>
                  </w:divBdr>
                </w:div>
                <w:div w:id="989595255">
                  <w:marLeft w:val="0"/>
                  <w:marRight w:val="0"/>
                  <w:marTop w:val="0"/>
                  <w:marBottom w:val="0"/>
                  <w:divBdr>
                    <w:top w:val="none" w:sz="0" w:space="0" w:color="auto"/>
                    <w:left w:val="none" w:sz="0" w:space="0" w:color="auto"/>
                    <w:bottom w:val="none" w:sz="0" w:space="0" w:color="auto"/>
                    <w:right w:val="none" w:sz="0" w:space="0" w:color="auto"/>
                  </w:divBdr>
                </w:div>
                <w:div w:id="701594778">
                  <w:marLeft w:val="0"/>
                  <w:marRight w:val="0"/>
                  <w:marTop w:val="0"/>
                  <w:marBottom w:val="0"/>
                  <w:divBdr>
                    <w:top w:val="none" w:sz="0" w:space="0" w:color="auto"/>
                    <w:left w:val="none" w:sz="0" w:space="0" w:color="auto"/>
                    <w:bottom w:val="none" w:sz="0" w:space="0" w:color="auto"/>
                    <w:right w:val="none" w:sz="0" w:space="0" w:color="auto"/>
                  </w:divBdr>
                </w:div>
                <w:div w:id="1539931732">
                  <w:marLeft w:val="0"/>
                  <w:marRight w:val="0"/>
                  <w:marTop w:val="0"/>
                  <w:marBottom w:val="0"/>
                  <w:divBdr>
                    <w:top w:val="none" w:sz="0" w:space="0" w:color="auto"/>
                    <w:left w:val="none" w:sz="0" w:space="0" w:color="auto"/>
                    <w:bottom w:val="none" w:sz="0" w:space="0" w:color="auto"/>
                    <w:right w:val="none" w:sz="0" w:space="0" w:color="auto"/>
                  </w:divBdr>
                </w:div>
                <w:div w:id="929504191">
                  <w:marLeft w:val="0"/>
                  <w:marRight w:val="0"/>
                  <w:marTop w:val="0"/>
                  <w:marBottom w:val="0"/>
                  <w:divBdr>
                    <w:top w:val="none" w:sz="0" w:space="0" w:color="auto"/>
                    <w:left w:val="none" w:sz="0" w:space="0" w:color="auto"/>
                    <w:bottom w:val="none" w:sz="0" w:space="0" w:color="auto"/>
                    <w:right w:val="none" w:sz="0" w:space="0" w:color="auto"/>
                  </w:divBdr>
                </w:div>
                <w:div w:id="734007303">
                  <w:marLeft w:val="0"/>
                  <w:marRight w:val="0"/>
                  <w:marTop w:val="0"/>
                  <w:marBottom w:val="0"/>
                  <w:divBdr>
                    <w:top w:val="none" w:sz="0" w:space="0" w:color="auto"/>
                    <w:left w:val="none" w:sz="0" w:space="0" w:color="auto"/>
                    <w:bottom w:val="none" w:sz="0" w:space="0" w:color="auto"/>
                    <w:right w:val="none" w:sz="0" w:space="0" w:color="auto"/>
                  </w:divBdr>
                </w:div>
                <w:div w:id="132875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547844149">
      <w:bodyDiv w:val="1"/>
      <w:marLeft w:val="0"/>
      <w:marRight w:val="0"/>
      <w:marTop w:val="0"/>
      <w:marBottom w:val="0"/>
      <w:divBdr>
        <w:top w:val="none" w:sz="0" w:space="0" w:color="auto"/>
        <w:left w:val="none" w:sz="0" w:space="0" w:color="auto"/>
        <w:bottom w:val="none" w:sz="0" w:space="0" w:color="auto"/>
        <w:right w:val="none" w:sz="0" w:space="0" w:color="auto"/>
      </w:divBdr>
      <w:divsChild>
        <w:div w:id="314996072">
          <w:marLeft w:val="0"/>
          <w:marRight w:val="0"/>
          <w:marTop w:val="0"/>
          <w:marBottom w:val="0"/>
          <w:divBdr>
            <w:top w:val="none" w:sz="0" w:space="0" w:color="auto"/>
            <w:left w:val="none" w:sz="0" w:space="0" w:color="auto"/>
            <w:bottom w:val="none" w:sz="0" w:space="0" w:color="auto"/>
            <w:right w:val="none" w:sz="0" w:space="0" w:color="auto"/>
          </w:divBdr>
        </w:div>
        <w:div w:id="382291450">
          <w:marLeft w:val="0"/>
          <w:marRight w:val="0"/>
          <w:marTop w:val="0"/>
          <w:marBottom w:val="0"/>
          <w:divBdr>
            <w:top w:val="none" w:sz="0" w:space="0" w:color="auto"/>
            <w:left w:val="none" w:sz="0" w:space="0" w:color="auto"/>
            <w:bottom w:val="none" w:sz="0" w:space="0" w:color="auto"/>
            <w:right w:val="none" w:sz="0" w:space="0" w:color="auto"/>
          </w:divBdr>
        </w:div>
        <w:div w:id="1299342659">
          <w:marLeft w:val="0"/>
          <w:marRight w:val="0"/>
          <w:marTop w:val="0"/>
          <w:marBottom w:val="0"/>
          <w:divBdr>
            <w:top w:val="none" w:sz="0" w:space="0" w:color="auto"/>
            <w:left w:val="none" w:sz="0" w:space="0" w:color="auto"/>
            <w:bottom w:val="none" w:sz="0" w:space="0" w:color="auto"/>
            <w:right w:val="none" w:sz="0" w:space="0" w:color="auto"/>
          </w:divBdr>
        </w:div>
        <w:div w:id="750468610">
          <w:marLeft w:val="0"/>
          <w:marRight w:val="0"/>
          <w:marTop w:val="0"/>
          <w:marBottom w:val="0"/>
          <w:divBdr>
            <w:top w:val="none" w:sz="0" w:space="0" w:color="auto"/>
            <w:left w:val="none" w:sz="0" w:space="0" w:color="auto"/>
            <w:bottom w:val="none" w:sz="0" w:space="0" w:color="auto"/>
            <w:right w:val="none" w:sz="0" w:space="0" w:color="auto"/>
          </w:divBdr>
        </w:div>
        <w:div w:id="100027518">
          <w:marLeft w:val="0"/>
          <w:marRight w:val="0"/>
          <w:marTop w:val="0"/>
          <w:marBottom w:val="0"/>
          <w:divBdr>
            <w:top w:val="none" w:sz="0" w:space="0" w:color="auto"/>
            <w:left w:val="none" w:sz="0" w:space="0" w:color="auto"/>
            <w:bottom w:val="none" w:sz="0" w:space="0" w:color="auto"/>
            <w:right w:val="none" w:sz="0" w:space="0" w:color="auto"/>
          </w:divBdr>
        </w:div>
        <w:div w:id="1143233360">
          <w:marLeft w:val="0"/>
          <w:marRight w:val="0"/>
          <w:marTop w:val="0"/>
          <w:marBottom w:val="0"/>
          <w:divBdr>
            <w:top w:val="none" w:sz="0" w:space="0" w:color="auto"/>
            <w:left w:val="none" w:sz="0" w:space="0" w:color="auto"/>
            <w:bottom w:val="none" w:sz="0" w:space="0" w:color="auto"/>
            <w:right w:val="none" w:sz="0" w:space="0" w:color="auto"/>
          </w:divBdr>
        </w:div>
        <w:div w:id="1817380048">
          <w:marLeft w:val="0"/>
          <w:marRight w:val="0"/>
          <w:marTop w:val="0"/>
          <w:marBottom w:val="0"/>
          <w:divBdr>
            <w:top w:val="none" w:sz="0" w:space="0" w:color="auto"/>
            <w:left w:val="none" w:sz="0" w:space="0" w:color="auto"/>
            <w:bottom w:val="none" w:sz="0" w:space="0" w:color="auto"/>
            <w:right w:val="none" w:sz="0" w:space="0" w:color="auto"/>
          </w:divBdr>
        </w:div>
        <w:div w:id="1825661348">
          <w:marLeft w:val="0"/>
          <w:marRight w:val="0"/>
          <w:marTop w:val="0"/>
          <w:marBottom w:val="0"/>
          <w:divBdr>
            <w:top w:val="none" w:sz="0" w:space="0" w:color="auto"/>
            <w:left w:val="none" w:sz="0" w:space="0" w:color="auto"/>
            <w:bottom w:val="none" w:sz="0" w:space="0" w:color="auto"/>
            <w:right w:val="none" w:sz="0" w:space="0" w:color="auto"/>
          </w:divBdr>
        </w:div>
        <w:div w:id="1781366058">
          <w:marLeft w:val="0"/>
          <w:marRight w:val="0"/>
          <w:marTop w:val="0"/>
          <w:marBottom w:val="0"/>
          <w:divBdr>
            <w:top w:val="none" w:sz="0" w:space="0" w:color="auto"/>
            <w:left w:val="none" w:sz="0" w:space="0" w:color="auto"/>
            <w:bottom w:val="none" w:sz="0" w:space="0" w:color="auto"/>
            <w:right w:val="none" w:sz="0" w:space="0" w:color="auto"/>
          </w:divBdr>
        </w:div>
        <w:div w:id="2114593376">
          <w:marLeft w:val="0"/>
          <w:marRight w:val="0"/>
          <w:marTop w:val="0"/>
          <w:marBottom w:val="0"/>
          <w:divBdr>
            <w:top w:val="none" w:sz="0" w:space="0" w:color="auto"/>
            <w:left w:val="none" w:sz="0" w:space="0" w:color="auto"/>
            <w:bottom w:val="none" w:sz="0" w:space="0" w:color="auto"/>
            <w:right w:val="none" w:sz="0" w:space="0" w:color="auto"/>
          </w:divBdr>
        </w:div>
        <w:div w:id="57485079">
          <w:marLeft w:val="0"/>
          <w:marRight w:val="0"/>
          <w:marTop w:val="0"/>
          <w:marBottom w:val="0"/>
          <w:divBdr>
            <w:top w:val="none" w:sz="0" w:space="0" w:color="auto"/>
            <w:left w:val="none" w:sz="0" w:space="0" w:color="auto"/>
            <w:bottom w:val="none" w:sz="0" w:space="0" w:color="auto"/>
            <w:right w:val="none" w:sz="0" w:space="0" w:color="auto"/>
          </w:divBdr>
        </w:div>
        <w:div w:id="588777377">
          <w:marLeft w:val="0"/>
          <w:marRight w:val="0"/>
          <w:marTop w:val="0"/>
          <w:marBottom w:val="0"/>
          <w:divBdr>
            <w:top w:val="none" w:sz="0" w:space="0" w:color="auto"/>
            <w:left w:val="none" w:sz="0" w:space="0" w:color="auto"/>
            <w:bottom w:val="none" w:sz="0" w:space="0" w:color="auto"/>
            <w:right w:val="none" w:sz="0" w:space="0" w:color="auto"/>
          </w:divBdr>
        </w:div>
        <w:div w:id="1039891052">
          <w:marLeft w:val="0"/>
          <w:marRight w:val="0"/>
          <w:marTop w:val="0"/>
          <w:marBottom w:val="0"/>
          <w:divBdr>
            <w:top w:val="none" w:sz="0" w:space="0" w:color="auto"/>
            <w:left w:val="none" w:sz="0" w:space="0" w:color="auto"/>
            <w:bottom w:val="none" w:sz="0" w:space="0" w:color="auto"/>
            <w:right w:val="none" w:sz="0" w:space="0" w:color="auto"/>
          </w:divBdr>
        </w:div>
        <w:div w:id="1197933056">
          <w:marLeft w:val="0"/>
          <w:marRight w:val="0"/>
          <w:marTop w:val="0"/>
          <w:marBottom w:val="0"/>
          <w:divBdr>
            <w:top w:val="none" w:sz="0" w:space="0" w:color="auto"/>
            <w:left w:val="none" w:sz="0" w:space="0" w:color="auto"/>
            <w:bottom w:val="none" w:sz="0" w:space="0" w:color="auto"/>
            <w:right w:val="none" w:sz="0" w:space="0" w:color="auto"/>
          </w:divBdr>
        </w:div>
        <w:div w:id="1201742812">
          <w:marLeft w:val="0"/>
          <w:marRight w:val="0"/>
          <w:marTop w:val="0"/>
          <w:marBottom w:val="0"/>
          <w:divBdr>
            <w:top w:val="none" w:sz="0" w:space="0" w:color="auto"/>
            <w:left w:val="none" w:sz="0" w:space="0" w:color="auto"/>
            <w:bottom w:val="none" w:sz="0" w:space="0" w:color="auto"/>
            <w:right w:val="none" w:sz="0" w:space="0" w:color="auto"/>
          </w:divBdr>
        </w:div>
        <w:div w:id="1396314097">
          <w:marLeft w:val="0"/>
          <w:marRight w:val="0"/>
          <w:marTop w:val="0"/>
          <w:marBottom w:val="0"/>
          <w:divBdr>
            <w:top w:val="none" w:sz="0" w:space="0" w:color="auto"/>
            <w:left w:val="none" w:sz="0" w:space="0" w:color="auto"/>
            <w:bottom w:val="none" w:sz="0" w:space="0" w:color="auto"/>
            <w:right w:val="none" w:sz="0" w:space="0" w:color="auto"/>
          </w:divBdr>
        </w:div>
      </w:divsChild>
    </w:div>
    <w:div w:id="732654745">
      <w:bodyDiv w:val="1"/>
      <w:marLeft w:val="0"/>
      <w:marRight w:val="0"/>
      <w:marTop w:val="0"/>
      <w:marBottom w:val="0"/>
      <w:divBdr>
        <w:top w:val="none" w:sz="0" w:space="0" w:color="auto"/>
        <w:left w:val="none" w:sz="0" w:space="0" w:color="auto"/>
        <w:bottom w:val="none" w:sz="0" w:space="0" w:color="auto"/>
        <w:right w:val="none" w:sz="0" w:space="0" w:color="auto"/>
      </w:divBdr>
    </w:div>
    <w:div w:id="1010986653">
      <w:bodyDiv w:val="1"/>
      <w:marLeft w:val="0"/>
      <w:marRight w:val="0"/>
      <w:marTop w:val="0"/>
      <w:marBottom w:val="0"/>
      <w:divBdr>
        <w:top w:val="none" w:sz="0" w:space="0" w:color="auto"/>
        <w:left w:val="none" w:sz="0" w:space="0" w:color="auto"/>
        <w:bottom w:val="none" w:sz="0" w:space="0" w:color="auto"/>
        <w:right w:val="none" w:sz="0" w:space="0" w:color="auto"/>
      </w:divBdr>
      <w:divsChild>
        <w:div w:id="1831797854">
          <w:marLeft w:val="0"/>
          <w:marRight w:val="0"/>
          <w:marTop w:val="0"/>
          <w:marBottom w:val="0"/>
          <w:divBdr>
            <w:top w:val="none" w:sz="0" w:space="0" w:color="auto"/>
            <w:left w:val="none" w:sz="0" w:space="0" w:color="auto"/>
            <w:bottom w:val="none" w:sz="0" w:space="0" w:color="auto"/>
            <w:right w:val="none" w:sz="0" w:space="0" w:color="auto"/>
          </w:divBdr>
        </w:div>
        <w:div w:id="2091926009">
          <w:marLeft w:val="0"/>
          <w:marRight w:val="0"/>
          <w:marTop w:val="0"/>
          <w:marBottom w:val="0"/>
          <w:divBdr>
            <w:top w:val="none" w:sz="0" w:space="0" w:color="auto"/>
            <w:left w:val="none" w:sz="0" w:space="0" w:color="auto"/>
            <w:bottom w:val="none" w:sz="0" w:space="0" w:color="auto"/>
            <w:right w:val="none" w:sz="0" w:space="0" w:color="auto"/>
          </w:divBdr>
        </w:div>
        <w:div w:id="497304486">
          <w:marLeft w:val="0"/>
          <w:marRight w:val="0"/>
          <w:marTop w:val="0"/>
          <w:marBottom w:val="0"/>
          <w:divBdr>
            <w:top w:val="none" w:sz="0" w:space="0" w:color="auto"/>
            <w:left w:val="none" w:sz="0" w:space="0" w:color="auto"/>
            <w:bottom w:val="none" w:sz="0" w:space="0" w:color="auto"/>
            <w:right w:val="none" w:sz="0" w:space="0" w:color="auto"/>
          </w:divBdr>
        </w:div>
        <w:div w:id="1051730962">
          <w:marLeft w:val="0"/>
          <w:marRight w:val="0"/>
          <w:marTop w:val="0"/>
          <w:marBottom w:val="0"/>
          <w:divBdr>
            <w:top w:val="none" w:sz="0" w:space="0" w:color="auto"/>
            <w:left w:val="none" w:sz="0" w:space="0" w:color="auto"/>
            <w:bottom w:val="none" w:sz="0" w:space="0" w:color="auto"/>
            <w:right w:val="none" w:sz="0" w:space="0" w:color="auto"/>
          </w:divBdr>
        </w:div>
        <w:div w:id="1508321846">
          <w:marLeft w:val="0"/>
          <w:marRight w:val="0"/>
          <w:marTop w:val="0"/>
          <w:marBottom w:val="0"/>
          <w:divBdr>
            <w:top w:val="none" w:sz="0" w:space="0" w:color="auto"/>
            <w:left w:val="none" w:sz="0" w:space="0" w:color="auto"/>
            <w:bottom w:val="none" w:sz="0" w:space="0" w:color="auto"/>
            <w:right w:val="none" w:sz="0" w:space="0" w:color="auto"/>
          </w:divBdr>
        </w:div>
        <w:div w:id="57630453">
          <w:marLeft w:val="0"/>
          <w:marRight w:val="0"/>
          <w:marTop w:val="0"/>
          <w:marBottom w:val="0"/>
          <w:divBdr>
            <w:top w:val="none" w:sz="0" w:space="0" w:color="auto"/>
            <w:left w:val="none" w:sz="0" w:space="0" w:color="auto"/>
            <w:bottom w:val="none" w:sz="0" w:space="0" w:color="auto"/>
            <w:right w:val="none" w:sz="0" w:space="0" w:color="auto"/>
          </w:divBdr>
        </w:div>
        <w:div w:id="1939560508">
          <w:marLeft w:val="0"/>
          <w:marRight w:val="0"/>
          <w:marTop w:val="0"/>
          <w:marBottom w:val="0"/>
          <w:divBdr>
            <w:top w:val="none" w:sz="0" w:space="0" w:color="auto"/>
            <w:left w:val="none" w:sz="0" w:space="0" w:color="auto"/>
            <w:bottom w:val="none" w:sz="0" w:space="0" w:color="auto"/>
            <w:right w:val="none" w:sz="0" w:space="0" w:color="auto"/>
          </w:divBdr>
        </w:div>
        <w:div w:id="1001398260">
          <w:marLeft w:val="0"/>
          <w:marRight w:val="0"/>
          <w:marTop w:val="0"/>
          <w:marBottom w:val="0"/>
          <w:divBdr>
            <w:top w:val="none" w:sz="0" w:space="0" w:color="auto"/>
            <w:left w:val="none" w:sz="0" w:space="0" w:color="auto"/>
            <w:bottom w:val="none" w:sz="0" w:space="0" w:color="auto"/>
            <w:right w:val="none" w:sz="0" w:space="0" w:color="auto"/>
          </w:divBdr>
        </w:div>
        <w:div w:id="1312515502">
          <w:marLeft w:val="0"/>
          <w:marRight w:val="0"/>
          <w:marTop w:val="0"/>
          <w:marBottom w:val="0"/>
          <w:divBdr>
            <w:top w:val="none" w:sz="0" w:space="0" w:color="auto"/>
            <w:left w:val="none" w:sz="0" w:space="0" w:color="auto"/>
            <w:bottom w:val="none" w:sz="0" w:space="0" w:color="auto"/>
            <w:right w:val="none" w:sz="0" w:space="0" w:color="auto"/>
          </w:divBdr>
        </w:div>
        <w:div w:id="337075321">
          <w:marLeft w:val="0"/>
          <w:marRight w:val="0"/>
          <w:marTop w:val="0"/>
          <w:marBottom w:val="0"/>
          <w:divBdr>
            <w:top w:val="none" w:sz="0" w:space="0" w:color="auto"/>
            <w:left w:val="none" w:sz="0" w:space="0" w:color="auto"/>
            <w:bottom w:val="none" w:sz="0" w:space="0" w:color="auto"/>
            <w:right w:val="none" w:sz="0" w:space="0" w:color="auto"/>
          </w:divBdr>
        </w:div>
        <w:div w:id="1134519520">
          <w:marLeft w:val="0"/>
          <w:marRight w:val="0"/>
          <w:marTop w:val="0"/>
          <w:marBottom w:val="0"/>
          <w:divBdr>
            <w:top w:val="none" w:sz="0" w:space="0" w:color="auto"/>
            <w:left w:val="none" w:sz="0" w:space="0" w:color="auto"/>
            <w:bottom w:val="none" w:sz="0" w:space="0" w:color="auto"/>
            <w:right w:val="none" w:sz="0" w:space="0" w:color="auto"/>
          </w:divBdr>
        </w:div>
        <w:div w:id="655762805">
          <w:marLeft w:val="0"/>
          <w:marRight w:val="0"/>
          <w:marTop w:val="0"/>
          <w:marBottom w:val="0"/>
          <w:divBdr>
            <w:top w:val="none" w:sz="0" w:space="0" w:color="auto"/>
            <w:left w:val="none" w:sz="0" w:space="0" w:color="auto"/>
            <w:bottom w:val="none" w:sz="0" w:space="0" w:color="auto"/>
            <w:right w:val="none" w:sz="0" w:space="0" w:color="auto"/>
          </w:divBdr>
        </w:div>
        <w:div w:id="782380379">
          <w:marLeft w:val="0"/>
          <w:marRight w:val="0"/>
          <w:marTop w:val="0"/>
          <w:marBottom w:val="0"/>
          <w:divBdr>
            <w:top w:val="none" w:sz="0" w:space="0" w:color="auto"/>
            <w:left w:val="none" w:sz="0" w:space="0" w:color="auto"/>
            <w:bottom w:val="none" w:sz="0" w:space="0" w:color="auto"/>
            <w:right w:val="none" w:sz="0" w:space="0" w:color="auto"/>
          </w:divBdr>
        </w:div>
        <w:div w:id="37242899">
          <w:marLeft w:val="0"/>
          <w:marRight w:val="0"/>
          <w:marTop w:val="0"/>
          <w:marBottom w:val="0"/>
          <w:divBdr>
            <w:top w:val="none" w:sz="0" w:space="0" w:color="auto"/>
            <w:left w:val="none" w:sz="0" w:space="0" w:color="auto"/>
            <w:bottom w:val="none" w:sz="0" w:space="0" w:color="auto"/>
            <w:right w:val="none" w:sz="0" w:space="0" w:color="auto"/>
          </w:divBdr>
        </w:div>
        <w:div w:id="943148219">
          <w:marLeft w:val="0"/>
          <w:marRight w:val="0"/>
          <w:marTop w:val="0"/>
          <w:marBottom w:val="0"/>
          <w:divBdr>
            <w:top w:val="none" w:sz="0" w:space="0" w:color="auto"/>
            <w:left w:val="none" w:sz="0" w:space="0" w:color="auto"/>
            <w:bottom w:val="none" w:sz="0" w:space="0" w:color="auto"/>
            <w:right w:val="none" w:sz="0" w:space="0" w:color="auto"/>
          </w:divBdr>
        </w:div>
        <w:div w:id="661928425">
          <w:marLeft w:val="0"/>
          <w:marRight w:val="0"/>
          <w:marTop w:val="0"/>
          <w:marBottom w:val="0"/>
          <w:divBdr>
            <w:top w:val="none" w:sz="0" w:space="0" w:color="auto"/>
            <w:left w:val="none" w:sz="0" w:space="0" w:color="auto"/>
            <w:bottom w:val="none" w:sz="0" w:space="0" w:color="auto"/>
            <w:right w:val="none" w:sz="0" w:space="0" w:color="auto"/>
          </w:divBdr>
        </w:div>
      </w:divsChild>
    </w:div>
    <w:div w:id="1325814213">
      <w:bodyDiv w:val="1"/>
      <w:marLeft w:val="0"/>
      <w:marRight w:val="0"/>
      <w:marTop w:val="0"/>
      <w:marBottom w:val="0"/>
      <w:divBdr>
        <w:top w:val="none" w:sz="0" w:space="0" w:color="auto"/>
        <w:left w:val="none" w:sz="0" w:space="0" w:color="auto"/>
        <w:bottom w:val="none" w:sz="0" w:space="0" w:color="auto"/>
        <w:right w:val="none" w:sz="0" w:space="0" w:color="auto"/>
      </w:divBdr>
      <w:divsChild>
        <w:div w:id="422996817">
          <w:marLeft w:val="0"/>
          <w:marRight w:val="0"/>
          <w:marTop w:val="0"/>
          <w:marBottom w:val="0"/>
          <w:divBdr>
            <w:top w:val="none" w:sz="0" w:space="0" w:color="auto"/>
            <w:left w:val="none" w:sz="0" w:space="0" w:color="auto"/>
            <w:bottom w:val="none" w:sz="0" w:space="0" w:color="auto"/>
            <w:right w:val="none" w:sz="0" w:space="0" w:color="auto"/>
          </w:divBdr>
          <w:divsChild>
            <w:div w:id="1855538028">
              <w:marLeft w:val="0"/>
              <w:marRight w:val="0"/>
              <w:marTop w:val="0"/>
              <w:marBottom w:val="0"/>
              <w:divBdr>
                <w:top w:val="none" w:sz="0" w:space="0" w:color="auto"/>
                <w:left w:val="none" w:sz="0" w:space="0" w:color="auto"/>
                <w:bottom w:val="none" w:sz="0" w:space="0" w:color="auto"/>
                <w:right w:val="none" w:sz="0" w:space="0" w:color="auto"/>
              </w:divBdr>
            </w:div>
            <w:div w:id="730422980">
              <w:marLeft w:val="0"/>
              <w:marRight w:val="0"/>
              <w:marTop w:val="0"/>
              <w:marBottom w:val="0"/>
              <w:divBdr>
                <w:top w:val="none" w:sz="0" w:space="0" w:color="auto"/>
                <w:left w:val="none" w:sz="0" w:space="0" w:color="auto"/>
                <w:bottom w:val="none" w:sz="0" w:space="0" w:color="auto"/>
                <w:right w:val="none" w:sz="0" w:space="0" w:color="auto"/>
              </w:divBdr>
            </w:div>
          </w:divsChild>
        </w:div>
        <w:div w:id="1607273762">
          <w:marLeft w:val="0"/>
          <w:marRight w:val="0"/>
          <w:marTop w:val="0"/>
          <w:marBottom w:val="0"/>
          <w:divBdr>
            <w:top w:val="none" w:sz="0" w:space="0" w:color="auto"/>
            <w:left w:val="none" w:sz="0" w:space="0" w:color="auto"/>
            <w:bottom w:val="none" w:sz="0" w:space="0" w:color="auto"/>
            <w:right w:val="none" w:sz="0" w:space="0" w:color="auto"/>
          </w:divBdr>
          <w:divsChild>
            <w:div w:id="13057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6557525">
      <w:bodyDiv w:val="1"/>
      <w:marLeft w:val="0"/>
      <w:marRight w:val="0"/>
      <w:marTop w:val="0"/>
      <w:marBottom w:val="0"/>
      <w:divBdr>
        <w:top w:val="none" w:sz="0" w:space="0" w:color="auto"/>
        <w:left w:val="none" w:sz="0" w:space="0" w:color="auto"/>
        <w:bottom w:val="none" w:sz="0" w:space="0" w:color="auto"/>
        <w:right w:val="none" w:sz="0" w:space="0" w:color="auto"/>
      </w:divBdr>
      <w:divsChild>
        <w:div w:id="1771201170">
          <w:marLeft w:val="0"/>
          <w:marRight w:val="0"/>
          <w:marTop w:val="0"/>
          <w:marBottom w:val="0"/>
          <w:divBdr>
            <w:top w:val="none" w:sz="0" w:space="0" w:color="auto"/>
            <w:left w:val="none" w:sz="0" w:space="0" w:color="auto"/>
            <w:bottom w:val="none" w:sz="0" w:space="0" w:color="auto"/>
            <w:right w:val="none" w:sz="0" w:space="0" w:color="auto"/>
          </w:divBdr>
          <w:divsChild>
            <w:div w:id="964966187">
              <w:marLeft w:val="0"/>
              <w:marRight w:val="0"/>
              <w:marTop w:val="0"/>
              <w:marBottom w:val="0"/>
              <w:divBdr>
                <w:top w:val="none" w:sz="0" w:space="0" w:color="auto"/>
                <w:left w:val="none" w:sz="0" w:space="0" w:color="auto"/>
                <w:bottom w:val="none" w:sz="0" w:space="0" w:color="auto"/>
                <w:right w:val="none" w:sz="0" w:space="0" w:color="auto"/>
              </w:divBdr>
            </w:div>
            <w:div w:id="761687654">
              <w:marLeft w:val="0"/>
              <w:marRight w:val="0"/>
              <w:marTop w:val="0"/>
              <w:marBottom w:val="0"/>
              <w:divBdr>
                <w:top w:val="none" w:sz="0" w:space="0" w:color="auto"/>
                <w:left w:val="none" w:sz="0" w:space="0" w:color="auto"/>
                <w:bottom w:val="none" w:sz="0" w:space="0" w:color="auto"/>
                <w:right w:val="none" w:sz="0" w:space="0" w:color="auto"/>
              </w:divBdr>
            </w:div>
          </w:divsChild>
        </w:div>
        <w:div w:id="6104426">
          <w:marLeft w:val="0"/>
          <w:marRight w:val="0"/>
          <w:marTop w:val="0"/>
          <w:marBottom w:val="0"/>
          <w:divBdr>
            <w:top w:val="none" w:sz="0" w:space="0" w:color="auto"/>
            <w:left w:val="none" w:sz="0" w:space="0" w:color="auto"/>
            <w:bottom w:val="none" w:sz="0" w:space="0" w:color="auto"/>
            <w:right w:val="none" w:sz="0" w:space="0" w:color="auto"/>
          </w:divBdr>
          <w:divsChild>
            <w:div w:id="43825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8ff9cb861db04a20"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purl.org/dc/terms/"/>
    <ds:schemaRef ds:uri="http://www.w3.org/XML/1998/namespace"/>
    <ds:schemaRef ds:uri="http://schemas.microsoft.com/office/2006/metadata/properties"/>
    <ds:schemaRef ds:uri="http://purl.org/dc/elements/1.1/"/>
    <ds:schemaRef ds:uri="http://schemas.microsoft.com/office/2006/documentManagement/types"/>
    <ds:schemaRef ds:uri="http://purl.org/dc/dcmitype/"/>
    <ds:schemaRef ds:uri="http://schemas.openxmlformats.org/package/2006/metadata/core-properties"/>
    <ds:schemaRef ds:uri="23712732-1a11-42b5-ab16-3cafd502a338"/>
    <ds:schemaRef ds:uri="http://schemas.microsoft.com/office/infopath/2007/PartnerControls"/>
    <ds:schemaRef ds:uri="8d123187-21fe-47d9-bb38-a24fa2382a13"/>
  </ds:schemaRefs>
</ds:datastoreItem>
</file>

<file path=customXml/itemProps2.xml><?xml version="1.0" encoding="utf-8"?>
<ds:datastoreItem xmlns:ds="http://schemas.openxmlformats.org/officeDocument/2006/customXml" ds:itemID="{222A2F2B-9096-438C-B91C-B763A0F8D9BE}"/>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0935F75F-93FE-42F9-BE78-57E033FAB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2662</Words>
  <Characters>15177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2022-05-27T06:08:00Z</dcterms:created>
  <dcterms:modified xsi:type="dcterms:W3CDTF">2023-07-07T02:24:00Z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